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2D58" w14:textId="77777777" w:rsidR="002D2A92" w:rsidRPr="00B01745" w:rsidRDefault="002D2A92" w:rsidP="002D2A92">
      <w:pPr>
        <w:pStyle w:val="PlainText"/>
        <w:jc w:val="center"/>
        <w:rPr>
          <w:rFonts w:ascii="Arial" w:hAnsi="Arial" w:cs="Arial"/>
          <w:b/>
          <w:sz w:val="24"/>
          <w:szCs w:val="24"/>
        </w:rPr>
      </w:pPr>
      <w:r w:rsidRPr="00B01745">
        <w:rPr>
          <w:rFonts w:ascii="Arial" w:hAnsi="Arial" w:cs="Arial"/>
          <w:b/>
          <w:sz w:val="24"/>
          <w:szCs w:val="24"/>
        </w:rPr>
        <w:t xml:space="preserve">Arkasubhra Ghosh, </w:t>
      </w:r>
      <w:r w:rsidR="00EA25D4" w:rsidRPr="00B01745">
        <w:rPr>
          <w:rFonts w:ascii="Arial" w:hAnsi="Arial" w:cs="Arial"/>
          <w:b/>
          <w:sz w:val="24"/>
          <w:szCs w:val="24"/>
        </w:rPr>
        <w:t xml:space="preserve">M.Sc., </w:t>
      </w:r>
      <w:r w:rsidRPr="00B01745">
        <w:rPr>
          <w:rFonts w:ascii="Arial" w:hAnsi="Arial" w:cs="Arial"/>
          <w:b/>
          <w:sz w:val="24"/>
          <w:szCs w:val="24"/>
        </w:rPr>
        <w:t>PhD.</w:t>
      </w:r>
    </w:p>
    <w:p w14:paraId="6D9D3F4A" w14:textId="77777777" w:rsidR="00454BD8" w:rsidRPr="002F3F6D" w:rsidRDefault="00454BD8" w:rsidP="002D2A92">
      <w:pPr>
        <w:pStyle w:val="PlainText"/>
        <w:jc w:val="center"/>
        <w:rPr>
          <w:rFonts w:ascii="Arial" w:hAnsi="Arial" w:cs="Arial"/>
          <w:b/>
        </w:rPr>
      </w:pPr>
    </w:p>
    <w:p w14:paraId="4491EE2C" w14:textId="77777777" w:rsidR="00454BD8" w:rsidRPr="002F3F6D" w:rsidRDefault="0093297D" w:rsidP="00454BD8">
      <w:pPr>
        <w:jc w:val="center"/>
        <w:rPr>
          <w:rFonts w:ascii="Arial" w:hAnsi="Arial" w:cs="Arial"/>
          <w:sz w:val="20"/>
          <w:szCs w:val="20"/>
        </w:rPr>
      </w:pPr>
      <w:r w:rsidRPr="002F3F6D">
        <w:rPr>
          <w:rFonts w:ascii="Arial" w:hAnsi="Arial" w:cs="Arial"/>
          <w:b/>
          <w:sz w:val="20"/>
          <w:szCs w:val="20"/>
        </w:rPr>
        <w:t>Director</w:t>
      </w:r>
      <w:r w:rsidR="00BD1FE7" w:rsidRPr="002F3F6D">
        <w:rPr>
          <w:rFonts w:ascii="Arial" w:hAnsi="Arial" w:cs="Arial"/>
          <w:b/>
          <w:sz w:val="20"/>
          <w:szCs w:val="20"/>
        </w:rPr>
        <w:t>,</w:t>
      </w:r>
      <w:r w:rsidR="00454BD8" w:rsidRPr="002F3F6D">
        <w:rPr>
          <w:rFonts w:ascii="Arial" w:hAnsi="Arial" w:cs="Arial"/>
          <w:b/>
          <w:sz w:val="20"/>
          <w:szCs w:val="20"/>
        </w:rPr>
        <w:t xml:space="preserve"> GROW Research Laboratory, </w:t>
      </w:r>
      <w:r w:rsidR="00454BD8" w:rsidRPr="002F3F6D">
        <w:rPr>
          <w:rFonts w:ascii="Arial" w:hAnsi="Arial" w:cs="Arial"/>
          <w:sz w:val="20"/>
          <w:szCs w:val="20"/>
        </w:rPr>
        <w:t xml:space="preserve">Molecular </w:t>
      </w:r>
      <w:proofErr w:type="spellStart"/>
      <w:r w:rsidR="00454BD8" w:rsidRPr="002F3F6D">
        <w:rPr>
          <w:rFonts w:ascii="Arial" w:hAnsi="Arial" w:cs="Arial"/>
          <w:sz w:val="20"/>
          <w:szCs w:val="20"/>
        </w:rPr>
        <w:t>Signalling</w:t>
      </w:r>
      <w:proofErr w:type="spellEnd"/>
      <w:r w:rsidR="00454BD8" w:rsidRPr="002F3F6D">
        <w:rPr>
          <w:rFonts w:ascii="Arial" w:hAnsi="Arial" w:cs="Arial"/>
          <w:sz w:val="20"/>
          <w:szCs w:val="20"/>
        </w:rPr>
        <w:t xml:space="preserve"> and Gene therapy, </w:t>
      </w:r>
    </w:p>
    <w:p w14:paraId="2D6AE43A" w14:textId="77777777" w:rsidR="006D4FC1" w:rsidRPr="002F3F6D" w:rsidRDefault="00454BD8" w:rsidP="00454BD8">
      <w:pPr>
        <w:jc w:val="center"/>
        <w:rPr>
          <w:rFonts w:ascii="Arial" w:hAnsi="Arial" w:cs="Arial"/>
          <w:sz w:val="20"/>
          <w:szCs w:val="20"/>
        </w:rPr>
      </w:pPr>
      <w:r w:rsidRPr="002F3F6D">
        <w:rPr>
          <w:rFonts w:ascii="Arial" w:hAnsi="Arial" w:cs="Arial"/>
          <w:b/>
          <w:sz w:val="20"/>
          <w:szCs w:val="20"/>
        </w:rPr>
        <w:t xml:space="preserve">Narayana </w:t>
      </w:r>
      <w:proofErr w:type="spellStart"/>
      <w:r w:rsidRPr="002F3F6D">
        <w:rPr>
          <w:rFonts w:ascii="Arial" w:hAnsi="Arial" w:cs="Arial"/>
          <w:b/>
          <w:sz w:val="20"/>
          <w:szCs w:val="20"/>
        </w:rPr>
        <w:t>Nethralaya</w:t>
      </w:r>
      <w:proofErr w:type="spellEnd"/>
      <w:r w:rsidR="008578CC" w:rsidRPr="002F3F6D">
        <w:rPr>
          <w:rFonts w:ascii="Arial" w:hAnsi="Arial" w:cs="Arial"/>
          <w:b/>
          <w:sz w:val="20"/>
          <w:szCs w:val="20"/>
        </w:rPr>
        <w:t xml:space="preserve"> Foundation</w:t>
      </w:r>
      <w:r w:rsidRPr="002F3F6D">
        <w:rPr>
          <w:rFonts w:ascii="Arial" w:hAnsi="Arial" w:cs="Arial"/>
          <w:b/>
          <w:sz w:val="20"/>
          <w:szCs w:val="20"/>
        </w:rPr>
        <w:t>, Narayana Health City</w:t>
      </w:r>
      <w:r w:rsidRPr="002F3F6D">
        <w:rPr>
          <w:rFonts w:ascii="Arial" w:hAnsi="Arial" w:cs="Arial"/>
          <w:sz w:val="20"/>
          <w:szCs w:val="20"/>
        </w:rPr>
        <w:t>, Bangalore, India</w:t>
      </w:r>
    </w:p>
    <w:p w14:paraId="78C26187" w14:textId="77777777" w:rsidR="002D2A92" w:rsidRPr="002F3F6D" w:rsidRDefault="00AC04D6" w:rsidP="002D2A92">
      <w:pPr>
        <w:ind w:left="2160" w:hanging="2160"/>
        <w:rPr>
          <w:rFonts w:ascii="Arial" w:hAnsi="Arial" w:cs="Arial"/>
          <w:b/>
          <w:sz w:val="20"/>
          <w:szCs w:val="20"/>
        </w:rPr>
      </w:pPr>
      <w:r w:rsidRPr="002F3F6D">
        <w:rPr>
          <w:rFonts w:ascii="Arial" w:hAnsi="Arial" w:cs="Arial"/>
          <w:b/>
          <w:noProof/>
          <w:sz w:val="20"/>
          <w:szCs w:val="20"/>
          <w:lang w:val="en-IN" w:eastAsia="en-IN"/>
        </w:rPr>
        <mc:AlternateContent>
          <mc:Choice Requires="wps">
            <w:drawing>
              <wp:anchor distT="0" distB="0" distL="114300" distR="114300" simplePos="0" relativeHeight="251657728" behindDoc="0" locked="0" layoutInCell="1" allowOverlap="1" wp14:anchorId="689885B4" wp14:editId="3E4E4486">
                <wp:simplePos x="0" y="0"/>
                <wp:positionH relativeFrom="column">
                  <wp:posOffset>-88900</wp:posOffset>
                </wp:positionH>
                <wp:positionV relativeFrom="paragraph">
                  <wp:posOffset>26035</wp:posOffset>
                </wp:positionV>
                <wp:extent cx="6934835" cy="11430"/>
                <wp:effectExtent l="6350" t="6350" r="1206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83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140F1A" id="_x0000_t32" coordsize="21600,21600" o:spt="32" o:oned="t" path="m,l21600,21600e" filled="f">
                <v:path arrowok="t" fillok="f" o:connecttype="none"/>
                <o:lock v:ext="edit" shapetype="t"/>
              </v:shapetype>
              <v:shape id="AutoShape 2" o:spid="_x0000_s1026" type="#_x0000_t32" style="position:absolute;margin-left:-7pt;margin-top:2.05pt;width:546.05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UaIwIAAD8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"/>
            </w:pict>
          </mc:Fallback>
        </mc:AlternateContent>
      </w:r>
    </w:p>
    <w:p w14:paraId="7BB0BADE" w14:textId="77777777" w:rsidR="008D5C83" w:rsidRDefault="00F60B5D" w:rsidP="00F60B5D">
      <w:pPr>
        <w:rPr>
          <w:rFonts w:ascii="Arial" w:hAnsi="Arial" w:cs="Arial"/>
          <w:iCs/>
          <w:sz w:val="20"/>
          <w:szCs w:val="20"/>
        </w:rPr>
      </w:pPr>
      <w:r w:rsidRPr="002F3F6D">
        <w:rPr>
          <w:rFonts w:ascii="Arial" w:hAnsi="Arial" w:cs="Arial"/>
          <w:b/>
          <w:iCs/>
          <w:sz w:val="20"/>
          <w:szCs w:val="20"/>
        </w:rPr>
        <w:t>Additional appointments</w:t>
      </w:r>
      <w:r w:rsidRPr="002F3F6D">
        <w:rPr>
          <w:rFonts w:ascii="Arial" w:hAnsi="Arial" w:cs="Arial"/>
          <w:iCs/>
          <w:sz w:val="20"/>
          <w:szCs w:val="20"/>
        </w:rPr>
        <w:t xml:space="preserve">: Member, </w:t>
      </w:r>
      <w:r w:rsidR="008D5C83">
        <w:rPr>
          <w:rFonts w:ascii="Arial" w:hAnsi="Arial" w:cs="Arial"/>
          <w:iCs/>
          <w:sz w:val="20"/>
          <w:szCs w:val="20"/>
        </w:rPr>
        <w:t>NMCGT (National Mission for Cell and Gene Therapy), Govt. of India</w:t>
      </w:r>
    </w:p>
    <w:p w14:paraId="6395C223" w14:textId="46405D26" w:rsidR="00C25EDC" w:rsidRPr="002F3F6D" w:rsidRDefault="008D5C83" w:rsidP="008D5C83">
      <w:pPr>
        <w:ind w:left="1440" w:firstLine="720"/>
        <w:rPr>
          <w:rFonts w:ascii="Arial" w:hAnsi="Arial" w:cs="Arial"/>
          <w:sz w:val="20"/>
          <w:szCs w:val="20"/>
          <w:lang w:val="en-GB"/>
        </w:rPr>
      </w:pPr>
      <w:r>
        <w:rPr>
          <w:rFonts w:ascii="Arial" w:hAnsi="Arial" w:cs="Arial"/>
          <w:iCs/>
          <w:sz w:val="20"/>
          <w:szCs w:val="20"/>
        </w:rPr>
        <w:t xml:space="preserve">Member, </w:t>
      </w:r>
      <w:r w:rsidR="00F60B5D" w:rsidRPr="002F3F6D">
        <w:rPr>
          <w:rFonts w:ascii="Arial" w:hAnsi="Arial" w:cs="Arial"/>
          <w:iCs/>
          <w:sz w:val="20"/>
          <w:szCs w:val="20"/>
        </w:rPr>
        <w:t xml:space="preserve">National Committee for Gene Therapy (GTAEC), </w:t>
      </w:r>
      <w:r w:rsidR="00F60B5D" w:rsidRPr="002F3F6D">
        <w:rPr>
          <w:rFonts w:ascii="Arial" w:hAnsi="Arial" w:cs="Arial"/>
          <w:sz w:val="20"/>
          <w:szCs w:val="20"/>
          <w:lang w:val="en-GB"/>
        </w:rPr>
        <w:t>Government of India.</w:t>
      </w:r>
    </w:p>
    <w:p w14:paraId="16FA9111" w14:textId="33836320" w:rsidR="00F60B5D" w:rsidRPr="002F3F6D" w:rsidRDefault="00C25EDC" w:rsidP="00C25EDC">
      <w:pPr>
        <w:ind w:left="2160"/>
        <w:rPr>
          <w:rFonts w:ascii="Arial" w:hAnsi="Arial" w:cs="Arial"/>
          <w:iCs/>
          <w:sz w:val="20"/>
          <w:szCs w:val="20"/>
        </w:rPr>
      </w:pPr>
      <w:r w:rsidRPr="002F3F6D">
        <w:rPr>
          <w:rFonts w:ascii="Arial" w:hAnsi="Arial" w:cs="Arial"/>
          <w:iCs/>
          <w:sz w:val="20"/>
          <w:szCs w:val="20"/>
        </w:rPr>
        <w:t>Member, Drafting Committee for the national Gene Therapy Guidelines, Indian Council for Medical Research (ICMR)</w:t>
      </w:r>
      <w:r w:rsidR="00397E2C" w:rsidRPr="002F3F6D">
        <w:rPr>
          <w:rFonts w:ascii="Arial" w:hAnsi="Arial" w:cs="Arial"/>
          <w:iCs/>
          <w:sz w:val="20"/>
          <w:szCs w:val="20"/>
        </w:rPr>
        <w:t>, Govt. of India</w:t>
      </w:r>
      <w:r w:rsidRPr="002F3F6D">
        <w:rPr>
          <w:rFonts w:ascii="Arial" w:hAnsi="Arial" w:cs="Arial"/>
          <w:sz w:val="20"/>
          <w:szCs w:val="20"/>
          <w:lang w:val="en-GB"/>
        </w:rPr>
        <w:t>.</w:t>
      </w:r>
      <w:r w:rsidRPr="002F3F6D">
        <w:rPr>
          <w:rFonts w:ascii="Arial" w:hAnsi="Arial" w:cs="Arial"/>
          <w:iCs/>
          <w:sz w:val="20"/>
          <w:szCs w:val="20"/>
        </w:rPr>
        <w:t xml:space="preserve"> </w:t>
      </w:r>
      <w:r w:rsidR="00F60B5D" w:rsidRPr="002F3F6D">
        <w:rPr>
          <w:rFonts w:ascii="Arial" w:hAnsi="Arial" w:cs="Arial"/>
          <w:iCs/>
          <w:sz w:val="20"/>
          <w:szCs w:val="20"/>
        </w:rPr>
        <w:t xml:space="preserve"> </w:t>
      </w:r>
    </w:p>
    <w:p w14:paraId="259BF51F" w14:textId="34C93B90" w:rsidR="00F60B5D" w:rsidRPr="002F3F6D" w:rsidRDefault="00780274" w:rsidP="00F60B5D">
      <w:pPr>
        <w:ind w:left="2160"/>
        <w:rPr>
          <w:rFonts w:ascii="Arial" w:hAnsi="Arial" w:cs="Arial"/>
          <w:iCs/>
          <w:sz w:val="20"/>
          <w:szCs w:val="20"/>
        </w:rPr>
      </w:pPr>
      <w:r w:rsidRPr="002F3F6D">
        <w:rPr>
          <w:rFonts w:ascii="Arial" w:hAnsi="Arial" w:cs="Arial"/>
          <w:iCs/>
          <w:sz w:val="20"/>
          <w:szCs w:val="20"/>
        </w:rPr>
        <w:t xml:space="preserve">Expert </w:t>
      </w:r>
      <w:r w:rsidR="00F60B5D" w:rsidRPr="002F3F6D">
        <w:rPr>
          <w:rFonts w:ascii="Arial" w:hAnsi="Arial" w:cs="Arial"/>
          <w:iCs/>
          <w:sz w:val="20"/>
          <w:szCs w:val="20"/>
        </w:rPr>
        <w:t>Member, ICMR task force on Gene Therapy.</w:t>
      </w:r>
    </w:p>
    <w:p w14:paraId="6B1765B9" w14:textId="13779CF8" w:rsidR="00780274" w:rsidRPr="002F3F6D" w:rsidRDefault="00780274" w:rsidP="00780274">
      <w:pPr>
        <w:ind w:left="2160"/>
        <w:rPr>
          <w:rFonts w:ascii="Arial" w:hAnsi="Arial" w:cs="Arial"/>
          <w:iCs/>
          <w:sz w:val="20"/>
          <w:szCs w:val="20"/>
        </w:rPr>
      </w:pPr>
      <w:r w:rsidRPr="002F3F6D">
        <w:rPr>
          <w:rFonts w:ascii="Arial" w:hAnsi="Arial" w:cs="Arial"/>
          <w:iCs/>
          <w:sz w:val="20"/>
          <w:szCs w:val="20"/>
        </w:rPr>
        <w:t>Expert Member</w:t>
      </w:r>
      <w:r w:rsidR="008D5C83">
        <w:rPr>
          <w:rFonts w:ascii="Arial" w:hAnsi="Arial" w:cs="Arial"/>
          <w:iCs/>
          <w:sz w:val="20"/>
          <w:szCs w:val="20"/>
        </w:rPr>
        <w:t xml:space="preserve"> and Co-Chair</w:t>
      </w:r>
      <w:r w:rsidRPr="002F3F6D">
        <w:rPr>
          <w:rFonts w:ascii="Arial" w:hAnsi="Arial" w:cs="Arial"/>
          <w:iCs/>
          <w:sz w:val="20"/>
          <w:szCs w:val="20"/>
        </w:rPr>
        <w:t xml:space="preserve">, </w:t>
      </w:r>
      <w:r w:rsidR="00727F09">
        <w:rPr>
          <w:rFonts w:ascii="Arial" w:hAnsi="Arial" w:cs="Arial"/>
          <w:iCs/>
          <w:sz w:val="20"/>
          <w:szCs w:val="20"/>
        </w:rPr>
        <w:t>DBT BioE3 Selection and evaluation committee</w:t>
      </w:r>
      <w:r w:rsidRPr="002F3F6D">
        <w:rPr>
          <w:rFonts w:ascii="Arial" w:hAnsi="Arial" w:cs="Arial"/>
          <w:iCs/>
          <w:sz w:val="20"/>
          <w:szCs w:val="20"/>
        </w:rPr>
        <w:t>.</w:t>
      </w:r>
    </w:p>
    <w:p w14:paraId="3CFA8377" w14:textId="3E8A9079" w:rsidR="00125C8C" w:rsidRPr="002F3F6D" w:rsidRDefault="00125C8C" w:rsidP="00780274">
      <w:pPr>
        <w:ind w:left="2160"/>
        <w:rPr>
          <w:rFonts w:ascii="Arial" w:hAnsi="Arial" w:cs="Arial"/>
          <w:b/>
          <w:sz w:val="20"/>
          <w:szCs w:val="20"/>
          <w:u w:val="single"/>
        </w:rPr>
      </w:pPr>
      <w:r w:rsidRPr="002F3F6D">
        <w:rPr>
          <w:rFonts w:ascii="Arial" w:hAnsi="Arial" w:cs="Arial"/>
          <w:iCs/>
          <w:sz w:val="20"/>
          <w:szCs w:val="20"/>
        </w:rPr>
        <w:t xml:space="preserve">PhD Guide, Manipal University (India), Vellore Institute of Technology (India), </w:t>
      </w:r>
      <w:r w:rsidR="009141AF" w:rsidRPr="002F3F6D">
        <w:rPr>
          <w:rFonts w:ascii="Arial" w:hAnsi="Arial" w:cs="Arial"/>
          <w:iCs/>
          <w:sz w:val="20"/>
          <w:szCs w:val="20"/>
        </w:rPr>
        <w:t xml:space="preserve">Rajiv Gandhi University of Health Sciences (India); PhD scientific supervisor, </w:t>
      </w:r>
      <w:r w:rsidRPr="002F3F6D">
        <w:rPr>
          <w:rFonts w:ascii="Arial" w:hAnsi="Arial" w:cs="Arial"/>
          <w:iCs/>
          <w:sz w:val="20"/>
          <w:szCs w:val="20"/>
        </w:rPr>
        <w:t xml:space="preserve">Maastricht University (Netherlands) </w:t>
      </w:r>
    </w:p>
    <w:p w14:paraId="7BA664A3" w14:textId="77777777" w:rsidR="00F60B5D" w:rsidRPr="002F3F6D" w:rsidRDefault="00F60B5D" w:rsidP="002D2A92">
      <w:pPr>
        <w:ind w:left="2160" w:hanging="2160"/>
        <w:rPr>
          <w:rFonts w:ascii="Arial" w:hAnsi="Arial" w:cs="Arial"/>
          <w:b/>
          <w:sz w:val="20"/>
          <w:szCs w:val="20"/>
          <w:u w:val="single"/>
        </w:rPr>
      </w:pPr>
    </w:p>
    <w:p w14:paraId="396FB9ED" w14:textId="77777777" w:rsidR="002D2A92" w:rsidRPr="002F3F6D" w:rsidRDefault="002D2A92" w:rsidP="002D2A92">
      <w:pPr>
        <w:ind w:left="2160" w:hanging="2160"/>
        <w:rPr>
          <w:rFonts w:ascii="Arial" w:hAnsi="Arial" w:cs="Arial"/>
          <w:sz w:val="20"/>
          <w:szCs w:val="20"/>
        </w:rPr>
      </w:pPr>
      <w:r w:rsidRPr="002F3F6D">
        <w:rPr>
          <w:rFonts w:ascii="Arial" w:hAnsi="Arial" w:cs="Arial"/>
          <w:b/>
          <w:sz w:val="20"/>
          <w:szCs w:val="20"/>
        </w:rPr>
        <w:t>Contact details</w:t>
      </w:r>
      <w:r w:rsidRPr="002F3F6D">
        <w:rPr>
          <w:rFonts w:ascii="Arial" w:hAnsi="Arial" w:cs="Arial"/>
          <w:b/>
          <w:sz w:val="20"/>
          <w:szCs w:val="20"/>
        </w:rPr>
        <w:tab/>
      </w:r>
      <w:r w:rsidR="00FF6AF1" w:rsidRPr="002F3F6D">
        <w:rPr>
          <w:rFonts w:ascii="Arial" w:hAnsi="Arial" w:cs="Arial"/>
          <w:sz w:val="20"/>
          <w:szCs w:val="20"/>
        </w:rPr>
        <w:t>3</w:t>
      </w:r>
      <w:r w:rsidR="00FF6AF1" w:rsidRPr="002F3F6D">
        <w:rPr>
          <w:rFonts w:ascii="Arial" w:hAnsi="Arial" w:cs="Arial"/>
          <w:sz w:val="20"/>
          <w:szCs w:val="20"/>
          <w:vertAlign w:val="superscript"/>
        </w:rPr>
        <w:t>rd</w:t>
      </w:r>
      <w:r w:rsidR="00FF6AF1" w:rsidRPr="002F3F6D">
        <w:rPr>
          <w:rFonts w:ascii="Arial" w:hAnsi="Arial" w:cs="Arial"/>
          <w:sz w:val="20"/>
          <w:szCs w:val="20"/>
        </w:rPr>
        <w:t xml:space="preserve"> Floor,</w:t>
      </w:r>
      <w:r w:rsidR="00FF6AF1" w:rsidRPr="002F3F6D">
        <w:rPr>
          <w:rFonts w:ascii="Arial" w:hAnsi="Arial" w:cs="Arial"/>
          <w:b/>
          <w:sz w:val="20"/>
          <w:szCs w:val="20"/>
        </w:rPr>
        <w:t xml:space="preserve"> </w:t>
      </w:r>
      <w:r w:rsidRPr="002F3F6D">
        <w:rPr>
          <w:rFonts w:ascii="Arial" w:hAnsi="Arial" w:cs="Arial"/>
          <w:sz w:val="20"/>
          <w:szCs w:val="20"/>
        </w:rPr>
        <w:t>Narayana Nethralaya, Narayana Health City</w:t>
      </w:r>
      <w:r w:rsidR="00F60B5D" w:rsidRPr="002F3F6D">
        <w:rPr>
          <w:rFonts w:ascii="Arial" w:hAnsi="Arial" w:cs="Arial"/>
          <w:sz w:val="20"/>
          <w:szCs w:val="20"/>
        </w:rPr>
        <w:t>,</w:t>
      </w:r>
      <w:r w:rsidRPr="002F3F6D">
        <w:rPr>
          <w:rFonts w:ascii="Arial" w:hAnsi="Arial" w:cs="Arial"/>
          <w:sz w:val="20"/>
          <w:szCs w:val="20"/>
        </w:rPr>
        <w:br/>
        <w:t># 258/A, Bommasandra, Hosur Road, Bangalore - 560 0</w:t>
      </w:r>
      <w:r w:rsidR="00523C60" w:rsidRPr="002F3F6D">
        <w:rPr>
          <w:rFonts w:ascii="Arial" w:hAnsi="Arial" w:cs="Arial"/>
          <w:sz w:val="20"/>
          <w:szCs w:val="20"/>
        </w:rPr>
        <w:t>99 - INDIA.</w:t>
      </w:r>
      <w:r w:rsidR="00523C60" w:rsidRPr="002F3F6D">
        <w:rPr>
          <w:rFonts w:ascii="Arial" w:hAnsi="Arial" w:cs="Arial"/>
          <w:sz w:val="20"/>
          <w:szCs w:val="20"/>
        </w:rPr>
        <w:br/>
        <w:t>TEL: +91-80-6666</w:t>
      </w:r>
      <w:r w:rsidR="001626F5" w:rsidRPr="002F3F6D">
        <w:rPr>
          <w:rFonts w:ascii="Arial" w:hAnsi="Arial" w:cs="Arial"/>
          <w:sz w:val="20"/>
          <w:szCs w:val="20"/>
        </w:rPr>
        <w:t>-</w:t>
      </w:r>
      <w:r w:rsidR="00523C60" w:rsidRPr="002F3F6D">
        <w:rPr>
          <w:rFonts w:ascii="Arial" w:hAnsi="Arial" w:cs="Arial"/>
          <w:sz w:val="20"/>
          <w:szCs w:val="20"/>
        </w:rPr>
        <w:t>0660</w:t>
      </w:r>
      <w:r w:rsidR="001626F5" w:rsidRPr="002F3F6D">
        <w:rPr>
          <w:rFonts w:ascii="Arial" w:hAnsi="Arial" w:cs="Arial"/>
          <w:sz w:val="20"/>
          <w:szCs w:val="20"/>
        </w:rPr>
        <w:t>/0712</w:t>
      </w:r>
      <w:r w:rsidR="00F60B5D" w:rsidRPr="002F3F6D">
        <w:rPr>
          <w:rFonts w:ascii="Arial" w:hAnsi="Arial" w:cs="Arial"/>
          <w:sz w:val="20"/>
          <w:szCs w:val="20"/>
        </w:rPr>
        <w:t xml:space="preserve">; </w:t>
      </w:r>
      <w:r w:rsidRPr="002F3F6D">
        <w:rPr>
          <w:rFonts w:ascii="Arial" w:hAnsi="Arial" w:cs="Arial"/>
          <w:sz w:val="20"/>
          <w:szCs w:val="20"/>
        </w:rPr>
        <w:t>FAX: +91-80-6666</w:t>
      </w:r>
      <w:r w:rsidR="001626F5" w:rsidRPr="002F3F6D">
        <w:rPr>
          <w:rFonts w:ascii="Arial" w:hAnsi="Arial" w:cs="Arial"/>
          <w:sz w:val="20"/>
          <w:szCs w:val="20"/>
        </w:rPr>
        <w:t>-</w:t>
      </w:r>
      <w:r w:rsidRPr="002F3F6D">
        <w:rPr>
          <w:rFonts w:ascii="Arial" w:hAnsi="Arial" w:cs="Arial"/>
          <w:sz w:val="20"/>
          <w:szCs w:val="20"/>
        </w:rPr>
        <w:t>0650</w:t>
      </w:r>
    </w:p>
    <w:p w14:paraId="0E3C848E" w14:textId="77777777" w:rsidR="002D2A92" w:rsidRPr="002F3F6D" w:rsidRDefault="002D2A92" w:rsidP="002D2A92">
      <w:pPr>
        <w:ind w:left="2160"/>
        <w:rPr>
          <w:rFonts w:ascii="Arial" w:hAnsi="Arial" w:cs="Arial"/>
          <w:color w:val="000000"/>
          <w:sz w:val="20"/>
          <w:szCs w:val="20"/>
        </w:rPr>
      </w:pPr>
      <w:r w:rsidRPr="002F3F6D">
        <w:rPr>
          <w:rFonts w:ascii="Arial" w:hAnsi="Arial" w:cs="Arial"/>
          <w:color w:val="000000"/>
          <w:sz w:val="20"/>
          <w:szCs w:val="20"/>
        </w:rPr>
        <w:t xml:space="preserve">E-mail: arkasubhra@narayananethralaya.com </w:t>
      </w:r>
    </w:p>
    <w:p w14:paraId="42B5EBB1" w14:textId="77777777" w:rsidR="00454BD8" w:rsidRPr="002F3F6D" w:rsidRDefault="00454BD8" w:rsidP="00454BD8">
      <w:pPr>
        <w:rPr>
          <w:rFonts w:ascii="Arial" w:hAnsi="Arial" w:cs="Arial"/>
          <w:b/>
          <w:sz w:val="20"/>
          <w:szCs w:val="20"/>
          <w:u w:val="single"/>
        </w:rPr>
      </w:pPr>
    </w:p>
    <w:p w14:paraId="581FB04E" w14:textId="5D38DE37" w:rsidR="00CF611A" w:rsidRPr="002F3F6D" w:rsidRDefault="00734CF3" w:rsidP="00CF611A">
      <w:pPr>
        <w:jc w:val="both"/>
        <w:rPr>
          <w:rFonts w:ascii="Arial" w:hAnsi="Arial" w:cs="Arial"/>
          <w:iCs/>
          <w:sz w:val="20"/>
          <w:szCs w:val="20"/>
        </w:rPr>
      </w:pPr>
      <w:r w:rsidRPr="002F3F6D">
        <w:rPr>
          <w:rFonts w:ascii="Arial" w:hAnsi="Arial" w:cs="Arial"/>
          <w:b/>
          <w:iCs/>
          <w:sz w:val="20"/>
          <w:szCs w:val="20"/>
        </w:rPr>
        <w:t>Research Interests</w:t>
      </w:r>
      <w:r w:rsidRPr="002F3F6D">
        <w:rPr>
          <w:rFonts w:ascii="Arial" w:hAnsi="Arial" w:cs="Arial"/>
          <w:iCs/>
          <w:sz w:val="20"/>
          <w:szCs w:val="20"/>
        </w:rPr>
        <w:t xml:space="preserve"> </w:t>
      </w:r>
    </w:p>
    <w:p w14:paraId="52BB735B" w14:textId="77777777" w:rsidR="00D97469" w:rsidRPr="002F3F6D" w:rsidRDefault="00D97469" w:rsidP="00CF611A">
      <w:pPr>
        <w:jc w:val="both"/>
        <w:rPr>
          <w:rFonts w:ascii="Arial" w:hAnsi="Arial" w:cs="Arial"/>
          <w:iCs/>
          <w:sz w:val="20"/>
          <w:szCs w:val="20"/>
        </w:rPr>
      </w:pPr>
    </w:p>
    <w:p w14:paraId="7C454DC9" w14:textId="3522587C" w:rsidR="00CF611A" w:rsidRPr="002F3F6D" w:rsidRDefault="00CF611A" w:rsidP="00CF611A">
      <w:pPr>
        <w:jc w:val="both"/>
        <w:rPr>
          <w:rFonts w:ascii="Arial" w:hAnsi="Arial" w:cs="Arial"/>
          <w:iCs/>
          <w:sz w:val="20"/>
          <w:szCs w:val="20"/>
        </w:rPr>
      </w:pPr>
      <w:r w:rsidRPr="002F3F6D">
        <w:rPr>
          <w:rFonts w:ascii="Arial" w:hAnsi="Arial" w:cs="Arial"/>
          <w:iCs/>
          <w:sz w:val="20"/>
          <w:szCs w:val="20"/>
        </w:rPr>
        <w:t>The GROW research laboratory was established in 2013 with the goal of performing patient directed</w:t>
      </w:r>
      <w:r w:rsidR="005B10D5" w:rsidRPr="002F3F6D">
        <w:rPr>
          <w:rFonts w:ascii="Arial" w:hAnsi="Arial" w:cs="Arial"/>
          <w:iCs/>
          <w:sz w:val="20"/>
          <w:szCs w:val="20"/>
        </w:rPr>
        <w:t>, discovery</w:t>
      </w:r>
      <w:r w:rsidRPr="002F3F6D">
        <w:rPr>
          <w:rFonts w:ascii="Arial" w:hAnsi="Arial" w:cs="Arial"/>
          <w:iCs/>
          <w:sz w:val="20"/>
          <w:szCs w:val="20"/>
        </w:rPr>
        <w:t xml:space="preserve"> research for application in future diagnostics, drug repurposing and novel therapies. </w:t>
      </w:r>
      <w:r w:rsidR="006D17D1">
        <w:rPr>
          <w:rFonts w:ascii="Arial" w:hAnsi="Arial" w:cs="Arial"/>
          <w:iCs/>
          <w:sz w:val="20"/>
          <w:szCs w:val="20"/>
        </w:rPr>
        <w:t>Our</w:t>
      </w:r>
      <w:r w:rsidR="0035574E" w:rsidRPr="002F3F6D">
        <w:rPr>
          <w:rFonts w:ascii="Arial" w:hAnsi="Arial" w:cs="Arial"/>
          <w:iCs/>
          <w:sz w:val="20"/>
          <w:szCs w:val="20"/>
        </w:rPr>
        <w:t xml:space="preserve"> </w:t>
      </w:r>
      <w:r w:rsidR="006F4335" w:rsidRPr="002F3F6D">
        <w:rPr>
          <w:rFonts w:ascii="Arial" w:hAnsi="Arial" w:cs="Arial"/>
          <w:iCs/>
          <w:sz w:val="20"/>
          <w:szCs w:val="20"/>
        </w:rPr>
        <w:t xml:space="preserve">laboratory </w:t>
      </w:r>
      <w:r w:rsidR="006D17D1">
        <w:rPr>
          <w:rFonts w:ascii="Arial" w:hAnsi="Arial" w:cs="Arial"/>
          <w:iCs/>
          <w:sz w:val="20"/>
          <w:szCs w:val="20"/>
        </w:rPr>
        <w:t>seeks to</w:t>
      </w:r>
      <w:r w:rsidR="006F4335" w:rsidRPr="002F3F6D">
        <w:rPr>
          <w:rFonts w:ascii="Arial" w:hAnsi="Arial" w:cs="Arial"/>
          <w:iCs/>
          <w:sz w:val="20"/>
          <w:szCs w:val="20"/>
        </w:rPr>
        <w:t xml:space="preserve"> understand the genetic and molecular signaling mechanisms driving pathogenesis of ocular disorders</w:t>
      </w:r>
      <w:r w:rsidR="00A65C83" w:rsidRPr="002F3F6D">
        <w:rPr>
          <w:rFonts w:ascii="Arial" w:hAnsi="Arial" w:cs="Arial"/>
          <w:iCs/>
          <w:sz w:val="20"/>
          <w:szCs w:val="20"/>
        </w:rPr>
        <w:t xml:space="preserve"> and cancers</w:t>
      </w:r>
      <w:r w:rsidR="006F4335" w:rsidRPr="002F3F6D">
        <w:rPr>
          <w:rFonts w:ascii="Arial" w:hAnsi="Arial" w:cs="Arial"/>
          <w:iCs/>
          <w:sz w:val="20"/>
          <w:szCs w:val="20"/>
        </w:rPr>
        <w:t>. In particular, we are interested in signal cascades that determine the course and severity of the disorders for applications in early clinical diagnosis</w:t>
      </w:r>
      <w:r w:rsidR="00DC1DD9" w:rsidRPr="002F3F6D">
        <w:rPr>
          <w:rFonts w:ascii="Arial" w:hAnsi="Arial" w:cs="Arial"/>
          <w:iCs/>
          <w:sz w:val="20"/>
          <w:szCs w:val="20"/>
        </w:rPr>
        <w:t xml:space="preserve">, </w:t>
      </w:r>
      <w:r w:rsidR="006F4335" w:rsidRPr="002F3F6D">
        <w:rPr>
          <w:rFonts w:ascii="Arial" w:hAnsi="Arial" w:cs="Arial"/>
          <w:iCs/>
          <w:sz w:val="20"/>
          <w:szCs w:val="20"/>
        </w:rPr>
        <w:t xml:space="preserve">identification of </w:t>
      </w:r>
      <w:r w:rsidR="00DC1DD9" w:rsidRPr="002F3F6D">
        <w:rPr>
          <w:rFonts w:ascii="Arial" w:hAnsi="Arial" w:cs="Arial"/>
          <w:iCs/>
          <w:sz w:val="20"/>
          <w:szCs w:val="20"/>
        </w:rPr>
        <w:t xml:space="preserve">biomarkers of disease and </w:t>
      </w:r>
      <w:r w:rsidR="006F4335" w:rsidRPr="002F3F6D">
        <w:rPr>
          <w:rFonts w:ascii="Arial" w:hAnsi="Arial" w:cs="Arial"/>
          <w:iCs/>
          <w:sz w:val="20"/>
          <w:szCs w:val="20"/>
        </w:rPr>
        <w:t xml:space="preserve">novel therapeutic targets. The laboratory research techniques focus on identifying </w:t>
      </w:r>
      <w:r w:rsidR="00E7100F" w:rsidRPr="002F3F6D">
        <w:rPr>
          <w:rFonts w:ascii="Arial" w:hAnsi="Arial" w:cs="Arial"/>
          <w:iCs/>
          <w:sz w:val="20"/>
          <w:szCs w:val="20"/>
        </w:rPr>
        <w:t>biomarkers</w:t>
      </w:r>
      <w:r w:rsidR="006F4335" w:rsidRPr="002F3F6D">
        <w:rPr>
          <w:rFonts w:ascii="Arial" w:hAnsi="Arial" w:cs="Arial"/>
          <w:iCs/>
          <w:sz w:val="20"/>
          <w:szCs w:val="20"/>
        </w:rPr>
        <w:t xml:space="preserve"> from primary patient samples by </w:t>
      </w:r>
      <w:r w:rsidR="00A65C83" w:rsidRPr="002F3F6D">
        <w:rPr>
          <w:rFonts w:ascii="Arial" w:hAnsi="Arial" w:cs="Arial"/>
          <w:iCs/>
          <w:sz w:val="20"/>
          <w:szCs w:val="20"/>
        </w:rPr>
        <w:t xml:space="preserve">genetics, </w:t>
      </w:r>
      <w:r w:rsidR="006F4335" w:rsidRPr="002F3F6D">
        <w:rPr>
          <w:rFonts w:ascii="Arial" w:hAnsi="Arial" w:cs="Arial"/>
          <w:iCs/>
          <w:sz w:val="20"/>
          <w:szCs w:val="20"/>
        </w:rPr>
        <w:t xml:space="preserve">transcriptomic analyses, protein biochemistry, mass spectrometry and flow cytometric methods followed by modeling the </w:t>
      </w:r>
      <w:r w:rsidR="00E7100F" w:rsidRPr="002F3F6D">
        <w:rPr>
          <w:rFonts w:ascii="Arial" w:hAnsi="Arial" w:cs="Arial"/>
          <w:iCs/>
          <w:sz w:val="20"/>
          <w:szCs w:val="20"/>
        </w:rPr>
        <w:t xml:space="preserve">pathologic </w:t>
      </w:r>
      <w:r w:rsidR="006F4335" w:rsidRPr="002F3F6D">
        <w:rPr>
          <w:rFonts w:ascii="Arial" w:hAnsi="Arial" w:cs="Arial"/>
          <w:iCs/>
          <w:sz w:val="20"/>
          <w:szCs w:val="20"/>
        </w:rPr>
        <w:t xml:space="preserve">conditions in relevant cell culture and </w:t>
      </w:r>
      <w:r w:rsidR="006F4335" w:rsidRPr="002F3F6D">
        <w:rPr>
          <w:rFonts w:ascii="Arial" w:hAnsi="Arial" w:cs="Arial"/>
          <w:i/>
          <w:iCs/>
          <w:sz w:val="20"/>
          <w:szCs w:val="20"/>
        </w:rPr>
        <w:t>in vivo</w:t>
      </w:r>
      <w:r w:rsidR="006F4335" w:rsidRPr="002F3F6D">
        <w:rPr>
          <w:rFonts w:ascii="Arial" w:hAnsi="Arial" w:cs="Arial"/>
          <w:iCs/>
          <w:sz w:val="20"/>
          <w:szCs w:val="20"/>
        </w:rPr>
        <w:t xml:space="preserve"> animal models. The </w:t>
      </w:r>
      <w:r w:rsidR="006D17D1">
        <w:rPr>
          <w:rFonts w:ascii="Arial" w:hAnsi="Arial" w:cs="Arial"/>
          <w:iCs/>
          <w:sz w:val="20"/>
          <w:szCs w:val="20"/>
        </w:rPr>
        <w:t>research department</w:t>
      </w:r>
      <w:r w:rsidR="006F4335" w:rsidRPr="002F3F6D">
        <w:rPr>
          <w:rFonts w:ascii="Arial" w:hAnsi="Arial" w:cs="Arial"/>
          <w:iCs/>
          <w:sz w:val="20"/>
          <w:szCs w:val="20"/>
        </w:rPr>
        <w:t xml:space="preserve"> </w:t>
      </w:r>
      <w:r w:rsidR="002E4178" w:rsidRPr="002F3F6D">
        <w:rPr>
          <w:rFonts w:ascii="Arial" w:hAnsi="Arial" w:cs="Arial"/>
          <w:iCs/>
          <w:sz w:val="20"/>
          <w:szCs w:val="20"/>
        </w:rPr>
        <w:t xml:space="preserve">is part of a teaching hospital and </w:t>
      </w:r>
      <w:r w:rsidR="006F4335" w:rsidRPr="002F3F6D">
        <w:rPr>
          <w:rFonts w:ascii="Arial" w:hAnsi="Arial" w:cs="Arial"/>
          <w:iCs/>
          <w:sz w:val="20"/>
          <w:szCs w:val="20"/>
        </w:rPr>
        <w:t xml:space="preserve">collaborates </w:t>
      </w:r>
      <w:r w:rsidR="002E4178" w:rsidRPr="002F3F6D">
        <w:rPr>
          <w:rFonts w:ascii="Arial" w:hAnsi="Arial" w:cs="Arial"/>
          <w:iCs/>
          <w:sz w:val="20"/>
          <w:szCs w:val="20"/>
        </w:rPr>
        <w:t xml:space="preserve">continuously </w:t>
      </w:r>
      <w:r w:rsidR="006F4335" w:rsidRPr="002F3F6D">
        <w:rPr>
          <w:rFonts w:ascii="Arial" w:hAnsi="Arial" w:cs="Arial"/>
          <w:iCs/>
          <w:sz w:val="20"/>
          <w:szCs w:val="20"/>
        </w:rPr>
        <w:t xml:space="preserve">with clinicians to develop </w:t>
      </w:r>
      <w:r w:rsidR="002E4178" w:rsidRPr="002F3F6D">
        <w:rPr>
          <w:rFonts w:ascii="Arial" w:hAnsi="Arial" w:cs="Arial"/>
          <w:iCs/>
          <w:sz w:val="20"/>
          <w:szCs w:val="20"/>
        </w:rPr>
        <w:t>novel diagnostics and advanced therapeutic applications</w:t>
      </w:r>
      <w:r w:rsidR="006D2307">
        <w:rPr>
          <w:rFonts w:ascii="Arial" w:hAnsi="Arial" w:cs="Arial"/>
          <w:iCs/>
          <w:sz w:val="20"/>
          <w:szCs w:val="20"/>
        </w:rPr>
        <w:t xml:space="preserve"> including drug repurposing for new indications</w:t>
      </w:r>
      <w:r w:rsidR="002E4178" w:rsidRPr="002F3F6D">
        <w:rPr>
          <w:rFonts w:ascii="Arial" w:hAnsi="Arial" w:cs="Arial"/>
          <w:iCs/>
          <w:sz w:val="20"/>
          <w:szCs w:val="20"/>
        </w:rPr>
        <w:t>. A</w:t>
      </w:r>
      <w:r w:rsidR="006F4335" w:rsidRPr="002F3F6D">
        <w:rPr>
          <w:rFonts w:ascii="Arial" w:hAnsi="Arial" w:cs="Arial"/>
          <w:iCs/>
          <w:sz w:val="20"/>
          <w:szCs w:val="20"/>
        </w:rPr>
        <w:t xml:space="preserve"> database of mutations and genes associated with genetic diseases within the Indian population</w:t>
      </w:r>
      <w:r w:rsidR="00711193" w:rsidRPr="002F3F6D">
        <w:rPr>
          <w:rFonts w:ascii="Arial" w:hAnsi="Arial" w:cs="Arial"/>
          <w:iCs/>
          <w:sz w:val="20"/>
          <w:szCs w:val="20"/>
        </w:rPr>
        <w:t xml:space="preserve"> </w:t>
      </w:r>
      <w:r w:rsidR="00780274" w:rsidRPr="002F3F6D">
        <w:rPr>
          <w:rFonts w:ascii="Arial" w:hAnsi="Arial" w:cs="Arial"/>
          <w:iCs/>
          <w:sz w:val="20"/>
          <w:szCs w:val="20"/>
        </w:rPr>
        <w:t>has been</w:t>
      </w:r>
      <w:r w:rsidR="002E4178" w:rsidRPr="002F3F6D">
        <w:rPr>
          <w:rFonts w:ascii="Arial" w:hAnsi="Arial" w:cs="Arial"/>
          <w:iCs/>
          <w:sz w:val="20"/>
          <w:szCs w:val="20"/>
        </w:rPr>
        <w:t xml:space="preserve"> established for</w:t>
      </w:r>
      <w:r w:rsidR="00711193" w:rsidRPr="002F3F6D">
        <w:rPr>
          <w:rFonts w:ascii="Arial" w:hAnsi="Arial" w:cs="Arial"/>
          <w:iCs/>
          <w:sz w:val="20"/>
          <w:szCs w:val="20"/>
        </w:rPr>
        <w:t xml:space="preserve"> future </w:t>
      </w:r>
      <w:r w:rsidR="008E38FF" w:rsidRPr="002F3F6D">
        <w:rPr>
          <w:rFonts w:ascii="Arial" w:hAnsi="Arial" w:cs="Arial"/>
          <w:iCs/>
          <w:sz w:val="20"/>
          <w:szCs w:val="20"/>
        </w:rPr>
        <w:t xml:space="preserve">recombinant </w:t>
      </w:r>
      <w:r w:rsidR="00734CF3" w:rsidRPr="002F3F6D">
        <w:rPr>
          <w:rFonts w:ascii="Arial" w:hAnsi="Arial" w:cs="Arial"/>
          <w:iCs/>
          <w:sz w:val="20"/>
          <w:szCs w:val="20"/>
        </w:rPr>
        <w:t>vector-based</w:t>
      </w:r>
      <w:r w:rsidR="008E38FF" w:rsidRPr="002F3F6D">
        <w:rPr>
          <w:rFonts w:ascii="Arial" w:hAnsi="Arial" w:cs="Arial"/>
          <w:iCs/>
          <w:sz w:val="20"/>
          <w:szCs w:val="20"/>
        </w:rPr>
        <w:t xml:space="preserve"> </w:t>
      </w:r>
      <w:r w:rsidR="00711193" w:rsidRPr="002F3F6D">
        <w:rPr>
          <w:rFonts w:ascii="Arial" w:hAnsi="Arial" w:cs="Arial"/>
          <w:iCs/>
          <w:sz w:val="20"/>
          <w:szCs w:val="20"/>
        </w:rPr>
        <w:t xml:space="preserve">gene </w:t>
      </w:r>
      <w:r w:rsidR="008E38FF" w:rsidRPr="002F3F6D">
        <w:rPr>
          <w:rFonts w:ascii="Arial" w:hAnsi="Arial" w:cs="Arial"/>
          <w:iCs/>
          <w:sz w:val="20"/>
          <w:szCs w:val="20"/>
        </w:rPr>
        <w:t>therapy and cell replacement modalities</w:t>
      </w:r>
      <w:r w:rsidR="006F4335" w:rsidRPr="002F3F6D">
        <w:rPr>
          <w:rFonts w:ascii="Arial" w:hAnsi="Arial" w:cs="Arial"/>
          <w:iCs/>
          <w:sz w:val="20"/>
          <w:szCs w:val="20"/>
        </w:rPr>
        <w:t>.</w:t>
      </w:r>
      <w:r w:rsidR="00C366FF" w:rsidRPr="002F3F6D">
        <w:rPr>
          <w:rFonts w:ascii="Arial" w:hAnsi="Arial" w:cs="Arial"/>
          <w:iCs/>
          <w:sz w:val="20"/>
          <w:szCs w:val="20"/>
        </w:rPr>
        <w:t xml:space="preserve"> </w:t>
      </w:r>
      <w:r w:rsidR="008D69F6" w:rsidRPr="002F3F6D">
        <w:rPr>
          <w:rFonts w:ascii="Arial" w:hAnsi="Arial" w:cs="Arial"/>
          <w:iCs/>
          <w:sz w:val="20"/>
          <w:szCs w:val="20"/>
        </w:rPr>
        <w:t xml:space="preserve">The </w:t>
      </w:r>
      <w:r w:rsidR="008D69F6" w:rsidRPr="002F3F6D">
        <w:rPr>
          <w:rFonts w:ascii="Arial" w:hAnsi="Arial" w:cs="Arial"/>
          <w:bCs/>
          <w:sz w:val="20"/>
          <w:szCs w:val="20"/>
        </w:rPr>
        <w:t xml:space="preserve">Gene Therapy </w:t>
      </w:r>
      <w:r w:rsidR="008D69F6" w:rsidRPr="002F3F6D">
        <w:rPr>
          <w:rFonts w:ascii="Arial" w:hAnsi="Arial" w:cs="Arial"/>
          <w:iCs/>
          <w:sz w:val="20"/>
          <w:szCs w:val="20"/>
        </w:rPr>
        <w:t>platform focuses on recombinant Adeno-associated virus</w:t>
      </w:r>
      <w:r w:rsidR="00FF3D14" w:rsidRPr="002F3F6D">
        <w:rPr>
          <w:rFonts w:ascii="Arial" w:hAnsi="Arial" w:cs="Arial"/>
          <w:iCs/>
          <w:sz w:val="20"/>
          <w:szCs w:val="20"/>
        </w:rPr>
        <w:t xml:space="preserve"> (AAV)</w:t>
      </w:r>
      <w:r w:rsidR="008D69F6" w:rsidRPr="002F3F6D">
        <w:rPr>
          <w:rFonts w:ascii="Arial" w:hAnsi="Arial" w:cs="Arial"/>
          <w:iCs/>
          <w:sz w:val="20"/>
          <w:szCs w:val="20"/>
        </w:rPr>
        <w:t xml:space="preserve"> as the transfer vehicle utilizing multiple </w:t>
      </w:r>
      <w:proofErr w:type="spellStart"/>
      <w:r w:rsidR="008D69F6" w:rsidRPr="002F3F6D">
        <w:rPr>
          <w:rFonts w:ascii="Arial" w:hAnsi="Arial" w:cs="Arial"/>
          <w:iCs/>
          <w:sz w:val="20"/>
          <w:szCs w:val="20"/>
        </w:rPr>
        <w:t>pseudotyped</w:t>
      </w:r>
      <w:proofErr w:type="spellEnd"/>
      <w:r w:rsidR="008D69F6" w:rsidRPr="002F3F6D">
        <w:rPr>
          <w:rFonts w:ascii="Arial" w:hAnsi="Arial" w:cs="Arial"/>
          <w:iCs/>
          <w:sz w:val="20"/>
          <w:szCs w:val="20"/>
        </w:rPr>
        <w:t xml:space="preserve"> capsids for efficient treatment of inherited diseases. We </w:t>
      </w:r>
      <w:r w:rsidR="008D69F6" w:rsidRPr="002F3F6D">
        <w:rPr>
          <w:rFonts w:ascii="Arial" w:hAnsi="Arial" w:cs="Arial"/>
          <w:sz w:val="20"/>
          <w:szCs w:val="20"/>
          <w:lang w:val="en-GB"/>
        </w:rPr>
        <w:t xml:space="preserve">are also developing </w:t>
      </w:r>
      <w:r w:rsidR="00FF3D14" w:rsidRPr="002F3F6D">
        <w:rPr>
          <w:rFonts w:ascii="Arial" w:hAnsi="Arial" w:cs="Arial"/>
          <w:sz w:val="20"/>
          <w:szCs w:val="20"/>
          <w:lang w:val="en-GB"/>
        </w:rPr>
        <w:t>dual AAV</w:t>
      </w:r>
      <w:r w:rsidR="008D69F6" w:rsidRPr="002F3F6D">
        <w:rPr>
          <w:rFonts w:ascii="Arial" w:hAnsi="Arial" w:cs="Arial"/>
          <w:sz w:val="20"/>
          <w:szCs w:val="20"/>
          <w:lang w:val="en-GB"/>
        </w:rPr>
        <w:t xml:space="preserve"> vector </w:t>
      </w:r>
      <w:r w:rsidR="00FF3D14" w:rsidRPr="002F3F6D">
        <w:rPr>
          <w:rFonts w:ascii="Arial" w:hAnsi="Arial" w:cs="Arial"/>
          <w:sz w:val="20"/>
          <w:szCs w:val="20"/>
          <w:lang w:val="en-GB"/>
        </w:rPr>
        <w:t>technologies for the delivery of large therapeutic transgenes</w:t>
      </w:r>
      <w:r w:rsidR="008D69F6" w:rsidRPr="002F3F6D">
        <w:rPr>
          <w:rFonts w:ascii="Arial" w:hAnsi="Arial" w:cs="Arial"/>
          <w:sz w:val="20"/>
          <w:szCs w:val="20"/>
          <w:lang w:val="en-GB"/>
        </w:rPr>
        <w:t>.</w:t>
      </w:r>
      <w:r w:rsidR="008D69F6" w:rsidRPr="002F3F6D">
        <w:rPr>
          <w:rFonts w:ascii="Arial" w:hAnsi="Arial" w:cs="Arial"/>
          <w:iCs/>
          <w:sz w:val="20"/>
          <w:szCs w:val="20"/>
        </w:rPr>
        <w:t xml:space="preserve"> A clinical grade gene therapy vector production platform has now been developed at GROW lab and various functional genetics studies are being done with the aim of performing human gene therapy </w:t>
      </w:r>
      <w:r w:rsidR="00FF3D14" w:rsidRPr="002F3F6D">
        <w:rPr>
          <w:rFonts w:ascii="Arial" w:hAnsi="Arial" w:cs="Arial"/>
          <w:iCs/>
          <w:sz w:val="20"/>
          <w:szCs w:val="20"/>
        </w:rPr>
        <w:t xml:space="preserve">clinical </w:t>
      </w:r>
      <w:r w:rsidR="008D69F6" w:rsidRPr="002F3F6D">
        <w:rPr>
          <w:rFonts w:ascii="Arial" w:hAnsi="Arial" w:cs="Arial"/>
          <w:iCs/>
          <w:sz w:val="20"/>
          <w:szCs w:val="20"/>
        </w:rPr>
        <w:t xml:space="preserve">trials in India. </w:t>
      </w:r>
      <w:r w:rsidR="00DC1DD9" w:rsidRPr="002F3F6D">
        <w:rPr>
          <w:rFonts w:ascii="Arial" w:hAnsi="Arial" w:cs="Arial"/>
          <w:sz w:val="20"/>
          <w:szCs w:val="20"/>
          <w:lang w:val="nl-NL"/>
        </w:rPr>
        <w:t>The lab also trains</w:t>
      </w:r>
      <w:r w:rsidR="008D69F6" w:rsidRPr="002F3F6D">
        <w:rPr>
          <w:rFonts w:ascii="Arial" w:hAnsi="Arial" w:cs="Arial"/>
          <w:sz w:val="20"/>
          <w:szCs w:val="20"/>
          <w:lang w:val="nl-NL"/>
        </w:rPr>
        <w:t xml:space="preserve"> graduate scholars</w:t>
      </w:r>
      <w:r w:rsidR="00DC1DD9" w:rsidRPr="002F3F6D">
        <w:rPr>
          <w:rFonts w:ascii="Arial" w:hAnsi="Arial" w:cs="Arial"/>
          <w:sz w:val="20"/>
          <w:szCs w:val="20"/>
          <w:lang w:val="nl-NL"/>
        </w:rPr>
        <w:t xml:space="preserve"> (for PhD degree)</w:t>
      </w:r>
      <w:r w:rsidR="008D69F6" w:rsidRPr="002F3F6D">
        <w:rPr>
          <w:rFonts w:ascii="Arial" w:hAnsi="Arial" w:cs="Arial"/>
          <w:sz w:val="20"/>
          <w:szCs w:val="20"/>
          <w:lang w:val="nl-NL"/>
        </w:rPr>
        <w:t>, clinical fellows and post doctoral fellows.</w:t>
      </w:r>
    </w:p>
    <w:p w14:paraId="0E40442E" w14:textId="77777777" w:rsidR="00D30122" w:rsidRPr="002F3F6D" w:rsidRDefault="00D30122" w:rsidP="002D2A92">
      <w:pPr>
        <w:pStyle w:val="PlainText"/>
        <w:rPr>
          <w:rFonts w:ascii="Arial" w:hAnsi="Arial" w:cs="Arial"/>
          <w:b/>
          <w:u w:val="single"/>
        </w:rPr>
      </w:pPr>
    </w:p>
    <w:p w14:paraId="52845999" w14:textId="73F9AF38" w:rsidR="002D2A92" w:rsidRPr="002F3F6D" w:rsidRDefault="00734CF3" w:rsidP="002D2A92">
      <w:pPr>
        <w:pStyle w:val="PlainText"/>
        <w:rPr>
          <w:rFonts w:ascii="Arial" w:hAnsi="Arial" w:cs="Arial"/>
          <w:b/>
        </w:rPr>
      </w:pPr>
      <w:r w:rsidRPr="002F3F6D">
        <w:rPr>
          <w:rFonts w:ascii="Arial" w:hAnsi="Arial" w:cs="Arial"/>
          <w:b/>
        </w:rPr>
        <w:t xml:space="preserve">List Of Publications </w:t>
      </w:r>
    </w:p>
    <w:p w14:paraId="3A6E27F6" w14:textId="77777777" w:rsidR="002D2A92" w:rsidRPr="002F3F6D" w:rsidRDefault="002D2A92" w:rsidP="002D2A92">
      <w:pPr>
        <w:pStyle w:val="PlainText"/>
        <w:rPr>
          <w:rFonts w:ascii="Arial" w:hAnsi="Arial" w:cs="Arial"/>
          <w:b/>
          <w:u w:val="single"/>
        </w:rPr>
      </w:pPr>
    </w:p>
    <w:p w14:paraId="2EFFD8FE" w14:textId="77777777" w:rsidR="00C73694" w:rsidRPr="002F3F6D" w:rsidRDefault="00C73694" w:rsidP="00D46C97">
      <w:pPr>
        <w:tabs>
          <w:tab w:val="left" w:pos="360"/>
        </w:tabs>
        <w:ind w:left="426"/>
        <w:rPr>
          <w:rFonts w:ascii="Arial" w:hAnsi="Arial" w:cs="Arial"/>
          <w:b/>
          <w:i/>
          <w:color w:val="4F81BD" w:themeColor="accent1"/>
          <w:sz w:val="20"/>
          <w:szCs w:val="20"/>
          <w:u w:val="single"/>
        </w:rPr>
      </w:pPr>
      <w:r w:rsidRPr="002F3F6D">
        <w:rPr>
          <w:rFonts w:ascii="Arial" w:hAnsi="Arial" w:cs="Arial"/>
          <w:b/>
          <w:i/>
          <w:color w:val="4F81BD" w:themeColor="accent1"/>
          <w:sz w:val="20"/>
          <w:szCs w:val="20"/>
          <w:u w:val="single"/>
        </w:rPr>
        <w:t>Research Articles</w:t>
      </w:r>
    </w:p>
    <w:p w14:paraId="28344CD6" w14:textId="77777777" w:rsidR="00167E7D" w:rsidRPr="002F3F6D" w:rsidRDefault="00167E7D" w:rsidP="001E239C">
      <w:pPr>
        <w:pStyle w:val="BodyTextIndent2"/>
        <w:tabs>
          <w:tab w:val="clear" w:pos="851"/>
          <w:tab w:val="clear" w:pos="1701"/>
        </w:tabs>
        <w:spacing w:after="0" w:line="240" w:lineRule="auto"/>
        <w:ind w:left="720"/>
        <w:rPr>
          <w:rFonts w:ascii="Arial" w:hAnsi="Arial" w:cs="Arial"/>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7"/>
    </w:p>
    <w:p w14:paraId="72A0D685" w14:textId="22A7D17C" w:rsidR="001D5FDC" w:rsidRPr="00FC2A35" w:rsidRDefault="001D5FDC" w:rsidP="001D5FDC">
      <w:pPr>
        <w:pStyle w:val="ListParagraph"/>
        <w:numPr>
          <w:ilvl w:val="0"/>
          <w:numId w:val="19"/>
        </w:numPr>
        <w:tabs>
          <w:tab w:val="left" w:pos="270"/>
        </w:tabs>
        <w:autoSpaceDE w:val="0"/>
        <w:autoSpaceDN w:val="0"/>
        <w:adjustRightInd w:val="0"/>
        <w:jc w:val="both"/>
        <w:rPr>
          <w:rFonts w:ascii="Arial" w:hAnsi="Arial" w:cs="Arial"/>
          <w:sz w:val="20"/>
          <w:szCs w:val="20"/>
        </w:rPr>
      </w:pPr>
      <w:bookmarkStart w:id="8" w:name="_Hlk210154707"/>
      <w:bookmarkStart w:id="9" w:name="_Hlk203983401"/>
      <w:bookmarkStart w:id="10" w:name="_Hlk172618599"/>
      <w:bookmarkStart w:id="11" w:name="_Hlk145965062"/>
      <w:bookmarkStart w:id="12" w:name="_Hlk65702716"/>
      <w:bookmarkEnd w:id="0"/>
      <w:bookmarkEnd w:id="1"/>
      <w:bookmarkEnd w:id="2"/>
      <w:bookmarkEnd w:id="3"/>
      <w:bookmarkEnd w:id="4"/>
      <w:bookmarkEnd w:id="5"/>
      <w:bookmarkEnd w:id="6"/>
      <w:bookmarkEnd w:id="7"/>
      <w:proofErr w:type="spellStart"/>
      <w:r w:rsidRPr="00FC2A35">
        <w:rPr>
          <w:rFonts w:ascii="Arial" w:hAnsi="Arial" w:cs="Arial"/>
          <w:sz w:val="20"/>
          <w:szCs w:val="20"/>
        </w:rPr>
        <w:t>Subhradeep</w:t>
      </w:r>
      <w:proofErr w:type="spellEnd"/>
      <w:r w:rsidRPr="00FC2A35">
        <w:rPr>
          <w:rFonts w:ascii="Arial" w:hAnsi="Arial" w:cs="Arial"/>
          <w:sz w:val="20"/>
          <w:szCs w:val="20"/>
        </w:rPr>
        <w:t xml:space="preserve"> Sarkar S, Kannan R, Panigrahi T, Veeramani K, </w:t>
      </w:r>
      <w:proofErr w:type="spellStart"/>
      <w:r w:rsidRPr="00FC2A35">
        <w:rPr>
          <w:rFonts w:ascii="Arial" w:hAnsi="Arial" w:cs="Arial"/>
          <w:sz w:val="20"/>
          <w:szCs w:val="20"/>
        </w:rPr>
        <w:t>Thirumalesh</w:t>
      </w:r>
      <w:proofErr w:type="spellEnd"/>
      <w:r w:rsidRPr="00FC2A35">
        <w:rPr>
          <w:rFonts w:ascii="Arial" w:hAnsi="Arial" w:cs="Arial"/>
          <w:sz w:val="20"/>
          <w:szCs w:val="20"/>
        </w:rPr>
        <w:t xml:space="preserve"> MB, Bhattacharya S and </w:t>
      </w:r>
      <w:r w:rsidRPr="00FC2A35">
        <w:rPr>
          <w:rFonts w:ascii="Arial" w:hAnsi="Arial" w:cs="Arial"/>
          <w:b/>
          <w:bCs/>
          <w:sz w:val="20"/>
          <w:szCs w:val="20"/>
        </w:rPr>
        <w:t>Ghosh A*.</w:t>
      </w:r>
      <w:r>
        <w:rPr>
          <w:rFonts w:ascii="Arial" w:hAnsi="Arial" w:cs="Arial"/>
          <w:b/>
          <w:bCs/>
          <w:sz w:val="20"/>
          <w:szCs w:val="20"/>
        </w:rPr>
        <w:t xml:space="preserve"> </w:t>
      </w:r>
      <w:r w:rsidRPr="00FC2A35">
        <w:rPr>
          <w:rFonts w:ascii="Arial" w:hAnsi="Arial" w:cs="Arial"/>
          <w:sz w:val="20"/>
          <w:szCs w:val="20"/>
        </w:rPr>
        <w:t xml:space="preserve">Comparative transcriptomic analysis of retinal response to diverse cellular stresses reveals relative contributions of different cell death processes and </w:t>
      </w:r>
      <w:proofErr w:type="spellStart"/>
      <w:r w:rsidRPr="00FC2A35">
        <w:rPr>
          <w:rFonts w:ascii="Arial" w:hAnsi="Arial" w:cs="Arial"/>
          <w:sz w:val="20"/>
          <w:szCs w:val="20"/>
        </w:rPr>
        <w:t>signalling</w:t>
      </w:r>
      <w:proofErr w:type="spellEnd"/>
      <w:r w:rsidRPr="00FC2A35">
        <w:rPr>
          <w:rFonts w:ascii="Arial" w:hAnsi="Arial" w:cs="Arial"/>
          <w:sz w:val="20"/>
          <w:szCs w:val="20"/>
        </w:rPr>
        <w:t xml:space="preserve"> networks. </w:t>
      </w:r>
      <w:r w:rsidRPr="00FC2A35">
        <w:rPr>
          <w:rFonts w:ascii="Arial" w:hAnsi="Arial" w:cs="Arial"/>
          <w:b/>
          <w:bCs/>
          <w:i/>
          <w:iCs/>
          <w:sz w:val="20"/>
          <w:szCs w:val="20"/>
          <w:u w:val="single"/>
        </w:rPr>
        <w:t>Cell Death &amp; Dis</w:t>
      </w:r>
      <w:r w:rsidRPr="00FC2A35">
        <w:rPr>
          <w:rFonts w:ascii="Arial" w:hAnsi="Arial" w:cs="Arial"/>
          <w:sz w:val="20"/>
          <w:szCs w:val="20"/>
        </w:rPr>
        <w:t xml:space="preserve">. </w:t>
      </w:r>
      <w:r w:rsidR="008D5C83" w:rsidRPr="008D5C83">
        <w:rPr>
          <w:rFonts w:ascii="Arial" w:hAnsi="Arial" w:cs="Arial"/>
          <w:sz w:val="20"/>
          <w:szCs w:val="20"/>
        </w:rPr>
        <w:t>2025 Dec 1;16(1):876</w:t>
      </w:r>
      <w:r>
        <w:rPr>
          <w:rFonts w:ascii="Arial" w:hAnsi="Arial" w:cs="Arial"/>
          <w:i/>
          <w:iCs/>
          <w:sz w:val="20"/>
          <w:szCs w:val="20"/>
        </w:rPr>
        <w:t>.</w:t>
      </w:r>
    </w:p>
    <w:p w14:paraId="1F52A4CE" w14:textId="1477D6D1" w:rsidR="001D5FDC" w:rsidRDefault="001D5FDC" w:rsidP="001D5FDC">
      <w:pPr>
        <w:pStyle w:val="ListParagraph"/>
        <w:numPr>
          <w:ilvl w:val="0"/>
          <w:numId w:val="19"/>
        </w:numPr>
        <w:tabs>
          <w:tab w:val="left" w:pos="270"/>
        </w:tabs>
        <w:autoSpaceDE w:val="0"/>
        <w:autoSpaceDN w:val="0"/>
        <w:adjustRightInd w:val="0"/>
        <w:jc w:val="both"/>
        <w:rPr>
          <w:rFonts w:ascii="Arial" w:hAnsi="Arial" w:cs="Arial"/>
          <w:sz w:val="20"/>
          <w:szCs w:val="20"/>
        </w:rPr>
      </w:pPr>
      <w:r w:rsidRPr="003D36EB">
        <w:rPr>
          <w:rFonts w:ascii="Arial" w:hAnsi="Arial" w:cs="Arial"/>
          <w:sz w:val="20"/>
          <w:szCs w:val="20"/>
        </w:rPr>
        <w:t xml:space="preserve">Selot R, </w:t>
      </w:r>
      <w:proofErr w:type="spellStart"/>
      <w:r w:rsidRPr="003D36EB">
        <w:rPr>
          <w:rFonts w:ascii="Arial" w:hAnsi="Arial" w:cs="Arial"/>
          <w:sz w:val="20"/>
          <w:szCs w:val="20"/>
        </w:rPr>
        <w:t>Khaparde</w:t>
      </w:r>
      <w:proofErr w:type="spellEnd"/>
      <w:r w:rsidRPr="003D36EB">
        <w:rPr>
          <w:rFonts w:ascii="Arial" w:hAnsi="Arial" w:cs="Arial"/>
          <w:sz w:val="20"/>
          <w:szCs w:val="20"/>
        </w:rPr>
        <w:t xml:space="preserve"> A, Babu </w:t>
      </w:r>
      <w:proofErr w:type="spellStart"/>
      <w:proofErr w:type="gramStart"/>
      <w:r w:rsidRPr="003D36EB">
        <w:rPr>
          <w:rFonts w:ascii="Arial" w:hAnsi="Arial" w:cs="Arial"/>
          <w:sz w:val="20"/>
          <w:szCs w:val="20"/>
        </w:rPr>
        <w:t>G.R.S,Gopinath</w:t>
      </w:r>
      <w:proofErr w:type="spellEnd"/>
      <w:proofErr w:type="gramEnd"/>
      <w:r w:rsidRPr="003D36EB">
        <w:rPr>
          <w:rFonts w:ascii="Arial" w:hAnsi="Arial" w:cs="Arial"/>
          <w:sz w:val="20"/>
          <w:szCs w:val="20"/>
        </w:rPr>
        <w:t xml:space="preserve"> C, Panigrahi P, Sarkar S, Dhinakar J.E, Patra R, </w:t>
      </w:r>
      <w:proofErr w:type="spellStart"/>
      <w:r w:rsidRPr="003D36EB">
        <w:rPr>
          <w:rFonts w:ascii="Arial" w:hAnsi="Arial" w:cs="Arial"/>
          <w:sz w:val="20"/>
          <w:szCs w:val="20"/>
        </w:rPr>
        <w:t>Panikker</w:t>
      </w:r>
      <w:proofErr w:type="spellEnd"/>
      <w:r w:rsidRPr="003D36EB">
        <w:rPr>
          <w:rFonts w:ascii="Arial" w:hAnsi="Arial" w:cs="Arial"/>
          <w:sz w:val="20"/>
          <w:szCs w:val="20"/>
        </w:rPr>
        <w:t xml:space="preserve"> P, </w:t>
      </w:r>
      <w:r w:rsidRPr="003D36EB">
        <w:rPr>
          <w:rFonts w:ascii="Arial" w:hAnsi="Arial" w:cs="Arial"/>
          <w:b/>
          <w:bCs/>
          <w:sz w:val="20"/>
          <w:szCs w:val="20"/>
        </w:rPr>
        <w:t>Ghosh A*</w:t>
      </w:r>
      <w:r w:rsidRPr="003D36EB">
        <w:rPr>
          <w:rFonts w:ascii="Arial" w:hAnsi="Arial" w:cs="Arial"/>
          <w:sz w:val="20"/>
          <w:szCs w:val="20"/>
        </w:rPr>
        <w:t xml:space="preserve">. Multivariate process </w:t>
      </w:r>
      <w:proofErr w:type="spellStart"/>
      <w:r w:rsidRPr="003D36EB">
        <w:rPr>
          <w:rFonts w:ascii="Arial" w:hAnsi="Arial" w:cs="Arial"/>
          <w:sz w:val="20"/>
          <w:szCs w:val="20"/>
        </w:rPr>
        <w:t>optimisation</w:t>
      </w:r>
      <w:proofErr w:type="spellEnd"/>
      <w:r w:rsidRPr="003D36EB">
        <w:rPr>
          <w:rFonts w:ascii="Arial" w:hAnsi="Arial" w:cs="Arial"/>
          <w:sz w:val="20"/>
          <w:szCs w:val="20"/>
        </w:rPr>
        <w:t xml:space="preserve"> for fixed-bed bioreactor-based AAV production improves total batch yield. </w:t>
      </w:r>
      <w:r w:rsidRPr="003D36EB">
        <w:rPr>
          <w:rFonts w:ascii="Arial" w:hAnsi="Arial" w:cs="Arial"/>
          <w:b/>
          <w:bCs/>
          <w:i/>
          <w:iCs/>
          <w:sz w:val="20"/>
          <w:szCs w:val="20"/>
          <w:u w:val="single"/>
        </w:rPr>
        <w:t>Hum. Gene Ther.</w:t>
      </w:r>
      <w:r w:rsidRPr="003D36EB">
        <w:rPr>
          <w:rFonts w:ascii="Arial" w:hAnsi="Arial" w:cs="Arial"/>
          <w:sz w:val="20"/>
          <w:szCs w:val="20"/>
        </w:rPr>
        <w:t xml:space="preserve"> 2025 Nov</w:t>
      </w:r>
      <w:r w:rsidR="008D5C83">
        <w:rPr>
          <w:rFonts w:ascii="Arial" w:hAnsi="Arial" w:cs="Arial"/>
          <w:sz w:val="20"/>
          <w:szCs w:val="20"/>
        </w:rPr>
        <w:t xml:space="preserve"> 24</w:t>
      </w:r>
      <w:r w:rsidRPr="003D36EB">
        <w:rPr>
          <w:rFonts w:ascii="Arial" w:hAnsi="Arial" w:cs="Arial"/>
          <w:i/>
          <w:iCs/>
          <w:sz w:val="20"/>
          <w:szCs w:val="20"/>
        </w:rPr>
        <w:t>.</w:t>
      </w:r>
    </w:p>
    <w:p w14:paraId="4ACE23B6" w14:textId="4F082184" w:rsidR="008D5C83" w:rsidRPr="008D5C83" w:rsidRDefault="008D5C83" w:rsidP="00F66A41">
      <w:pPr>
        <w:pStyle w:val="ListParagraph"/>
        <w:numPr>
          <w:ilvl w:val="0"/>
          <w:numId w:val="19"/>
        </w:numPr>
        <w:tabs>
          <w:tab w:val="left" w:pos="270"/>
        </w:tabs>
        <w:autoSpaceDE w:val="0"/>
        <w:autoSpaceDN w:val="0"/>
        <w:adjustRightInd w:val="0"/>
        <w:jc w:val="both"/>
        <w:rPr>
          <w:rFonts w:ascii="Arial" w:hAnsi="Arial" w:cs="Arial"/>
          <w:sz w:val="20"/>
          <w:szCs w:val="20"/>
        </w:rPr>
      </w:pPr>
      <w:r w:rsidRPr="008D5C83">
        <w:rPr>
          <w:rFonts w:ascii="Arial" w:hAnsi="Arial" w:cs="Arial"/>
          <w:sz w:val="20"/>
          <w:szCs w:val="20"/>
        </w:rPr>
        <w:t xml:space="preserve">Shrivastava A, Thapliyal Y, Sarkar S, </w:t>
      </w:r>
      <w:r w:rsidRPr="008D5C83">
        <w:rPr>
          <w:rFonts w:ascii="Arial" w:hAnsi="Arial" w:cs="Arial"/>
          <w:b/>
          <w:bCs/>
          <w:sz w:val="20"/>
          <w:szCs w:val="20"/>
        </w:rPr>
        <w:t>Ghosh A</w:t>
      </w:r>
      <w:r w:rsidRPr="008D5C83">
        <w:rPr>
          <w:rFonts w:ascii="Arial" w:hAnsi="Arial" w:cs="Arial"/>
          <w:sz w:val="20"/>
          <w:szCs w:val="20"/>
        </w:rPr>
        <w:t xml:space="preserve">, </w:t>
      </w:r>
      <w:proofErr w:type="spellStart"/>
      <w:r w:rsidRPr="008D5C83">
        <w:rPr>
          <w:rFonts w:ascii="Arial" w:hAnsi="Arial" w:cs="Arial"/>
          <w:sz w:val="20"/>
          <w:szCs w:val="20"/>
        </w:rPr>
        <w:t>Gundiah</w:t>
      </w:r>
      <w:proofErr w:type="spellEnd"/>
      <w:r w:rsidRPr="008D5C83">
        <w:rPr>
          <w:rFonts w:ascii="Arial" w:hAnsi="Arial" w:cs="Arial"/>
          <w:sz w:val="20"/>
          <w:szCs w:val="20"/>
        </w:rPr>
        <w:t xml:space="preserve"> N. Collagen content and crosslinks alter the biomechanical properties of corneal tissues. </w:t>
      </w:r>
      <w:r w:rsidRPr="008D5C83">
        <w:rPr>
          <w:rFonts w:ascii="Arial" w:hAnsi="Arial" w:cs="Arial"/>
          <w:b/>
          <w:bCs/>
          <w:i/>
          <w:iCs/>
          <w:sz w:val="20"/>
          <w:szCs w:val="20"/>
          <w:u w:val="single"/>
        </w:rPr>
        <w:t xml:space="preserve">J Mech </w:t>
      </w:r>
      <w:proofErr w:type="spellStart"/>
      <w:r w:rsidRPr="008D5C83">
        <w:rPr>
          <w:rFonts w:ascii="Arial" w:hAnsi="Arial" w:cs="Arial"/>
          <w:b/>
          <w:bCs/>
          <w:i/>
          <w:iCs/>
          <w:sz w:val="20"/>
          <w:szCs w:val="20"/>
          <w:u w:val="single"/>
        </w:rPr>
        <w:t>Behav</w:t>
      </w:r>
      <w:proofErr w:type="spellEnd"/>
      <w:r w:rsidRPr="008D5C83">
        <w:rPr>
          <w:rFonts w:ascii="Arial" w:hAnsi="Arial" w:cs="Arial"/>
          <w:b/>
          <w:bCs/>
          <w:i/>
          <w:iCs/>
          <w:sz w:val="20"/>
          <w:szCs w:val="20"/>
          <w:u w:val="single"/>
        </w:rPr>
        <w:t xml:space="preserve"> Biomed Mater.</w:t>
      </w:r>
      <w:r w:rsidRPr="008D5C83">
        <w:rPr>
          <w:rFonts w:ascii="Arial" w:hAnsi="Arial" w:cs="Arial"/>
          <w:sz w:val="20"/>
          <w:szCs w:val="20"/>
        </w:rPr>
        <w:t xml:space="preserve"> 2026 </w:t>
      </w:r>
      <w:proofErr w:type="gramStart"/>
      <w:r w:rsidRPr="008D5C83">
        <w:rPr>
          <w:rFonts w:ascii="Arial" w:hAnsi="Arial" w:cs="Arial"/>
          <w:sz w:val="20"/>
          <w:szCs w:val="20"/>
        </w:rPr>
        <w:t>Feb;174:107276</w:t>
      </w:r>
      <w:proofErr w:type="gramEnd"/>
      <w:r w:rsidRPr="008D5C83">
        <w:rPr>
          <w:rFonts w:ascii="Arial" w:hAnsi="Arial" w:cs="Arial"/>
          <w:sz w:val="20"/>
          <w:szCs w:val="20"/>
        </w:rPr>
        <w:t>.</w:t>
      </w:r>
    </w:p>
    <w:p w14:paraId="54C9D882" w14:textId="661802B2" w:rsidR="00BC24E4" w:rsidRPr="00BC24E4" w:rsidRDefault="00BC24E4" w:rsidP="00BC24E4">
      <w:pPr>
        <w:pStyle w:val="ListParagraph"/>
        <w:numPr>
          <w:ilvl w:val="0"/>
          <w:numId w:val="19"/>
        </w:numPr>
        <w:tabs>
          <w:tab w:val="left" w:pos="360"/>
        </w:tabs>
        <w:autoSpaceDE w:val="0"/>
        <w:autoSpaceDN w:val="0"/>
        <w:adjustRightInd w:val="0"/>
        <w:jc w:val="both"/>
        <w:rPr>
          <w:rFonts w:ascii="Arial" w:hAnsi="Arial" w:cs="Arial"/>
          <w:sz w:val="20"/>
          <w:szCs w:val="20"/>
        </w:rPr>
      </w:pPr>
      <w:r w:rsidRPr="00BC24E4">
        <w:rPr>
          <w:rFonts w:ascii="Arial" w:hAnsi="Arial" w:cs="Arial"/>
          <w:sz w:val="20"/>
          <w:szCs w:val="20"/>
        </w:rPr>
        <w:t xml:space="preserve">Vaidya TA, Jayadev C, Nair AP, Kannan R, Gadde SGK, Basavaraj TM, Shetty N, Shetty R, </w:t>
      </w:r>
      <w:r w:rsidRPr="00BC24E4">
        <w:rPr>
          <w:rFonts w:ascii="Arial" w:hAnsi="Arial" w:cs="Arial"/>
          <w:b/>
          <w:bCs/>
          <w:sz w:val="20"/>
          <w:szCs w:val="20"/>
        </w:rPr>
        <w:t>Ghosh A</w:t>
      </w:r>
      <w:r>
        <w:rPr>
          <w:rFonts w:ascii="Arial" w:hAnsi="Arial" w:cs="Arial"/>
          <w:sz w:val="20"/>
          <w:szCs w:val="20"/>
        </w:rPr>
        <w:t>*</w:t>
      </w:r>
      <w:r w:rsidRPr="00BC24E4">
        <w:rPr>
          <w:rFonts w:ascii="Arial" w:hAnsi="Arial" w:cs="Arial"/>
          <w:sz w:val="20"/>
          <w:szCs w:val="20"/>
        </w:rPr>
        <w:t>, Sethu S</w:t>
      </w:r>
      <w:r>
        <w:rPr>
          <w:rFonts w:ascii="Arial" w:hAnsi="Arial" w:cs="Arial"/>
          <w:sz w:val="20"/>
          <w:szCs w:val="20"/>
        </w:rPr>
        <w:t>*</w:t>
      </w:r>
      <w:r w:rsidRPr="00BC24E4">
        <w:rPr>
          <w:rFonts w:ascii="Arial" w:hAnsi="Arial" w:cs="Arial"/>
          <w:sz w:val="20"/>
          <w:szCs w:val="20"/>
        </w:rPr>
        <w:t>.</w:t>
      </w:r>
      <w:r>
        <w:rPr>
          <w:rFonts w:ascii="Arial" w:hAnsi="Arial" w:cs="Arial"/>
          <w:sz w:val="20"/>
          <w:szCs w:val="20"/>
        </w:rPr>
        <w:t xml:space="preserve"> </w:t>
      </w:r>
    </w:p>
    <w:p w14:paraId="086C4366" w14:textId="606D84A0" w:rsidR="00BC24E4" w:rsidRDefault="00BC24E4" w:rsidP="00BC24E4">
      <w:pPr>
        <w:pStyle w:val="ListParagraph"/>
        <w:tabs>
          <w:tab w:val="left" w:pos="360"/>
        </w:tabs>
        <w:autoSpaceDE w:val="0"/>
        <w:autoSpaceDN w:val="0"/>
        <w:adjustRightInd w:val="0"/>
        <w:jc w:val="both"/>
        <w:rPr>
          <w:rFonts w:ascii="Arial" w:hAnsi="Arial" w:cs="Arial"/>
          <w:sz w:val="20"/>
          <w:szCs w:val="20"/>
        </w:rPr>
      </w:pPr>
      <w:r w:rsidRPr="00BC24E4">
        <w:rPr>
          <w:rFonts w:ascii="Arial" w:hAnsi="Arial" w:cs="Arial"/>
          <w:sz w:val="20"/>
          <w:szCs w:val="20"/>
        </w:rPr>
        <w:t>Distinct relationships between secreted factors measured in matched tear fluid, aqueous, vitreous, and plasma samples from patients with retinal conditions.</w:t>
      </w:r>
      <w:r>
        <w:rPr>
          <w:rFonts w:ascii="Arial" w:hAnsi="Arial" w:cs="Arial"/>
          <w:sz w:val="20"/>
          <w:szCs w:val="20"/>
        </w:rPr>
        <w:t xml:space="preserve"> </w:t>
      </w:r>
      <w:r w:rsidRPr="00BC24E4">
        <w:rPr>
          <w:rFonts w:ascii="Arial" w:hAnsi="Arial" w:cs="Arial"/>
          <w:b/>
          <w:bCs/>
          <w:i/>
          <w:iCs/>
          <w:sz w:val="20"/>
          <w:szCs w:val="20"/>
          <w:u w:val="single"/>
        </w:rPr>
        <w:t>Exp Eye Res</w:t>
      </w:r>
      <w:r w:rsidRPr="00BC24E4">
        <w:rPr>
          <w:rFonts w:ascii="Arial" w:hAnsi="Arial" w:cs="Arial"/>
          <w:sz w:val="20"/>
          <w:szCs w:val="20"/>
        </w:rPr>
        <w:t xml:space="preserve">. 2025 </w:t>
      </w:r>
      <w:proofErr w:type="gramStart"/>
      <w:r w:rsidRPr="00BC24E4">
        <w:rPr>
          <w:rFonts w:ascii="Arial" w:hAnsi="Arial" w:cs="Arial"/>
          <w:sz w:val="20"/>
          <w:szCs w:val="20"/>
        </w:rPr>
        <w:t>Oct;259:110538</w:t>
      </w:r>
      <w:proofErr w:type="gramEnd"/>
      <w:r w:rsidRPr="00BC24E4">
        <w:rPr>
          <w:rFonts w:ascii="Arial" w:hAnsi="Arial" w:cs="Arial"/>
          <w:sz w:val="20"/>
          <w:szCs w:val="20"/>
        </w:rPr>
        <w:t>.</w:t>
      </w:r>
    </w:p>
    <w:bookmarkEnd w:id="8"/>
    <w:p w14:paraId="54F38777" w14:textId="438CB799" w:rsidR="006D17D1" w:rsidRPr="006D17D1" w:rsidRDefault="006D17D1" w:rsidP="003F606B">
      <w:pPr>
        <w:pStyle w:val="ListParagraph"/>
        <w:numPr>
          <w:ilvl w:val="0"/>
          <w:numId w:val="19"/>
        </w:numPr>
        <w:tabs>
          <w:tab w:val="left" w:pos="360"/>
        </w:tabs>
        <w:autoSpaceDE w:val="0"/>
        <w:autoSpaceDN w:val="0"/>
        <w:adjustRightInd w:val="0"/>
        <w:jc w:val="both"/>
        <w:rPr>
          <w:rFonts w:ascii="Arial" w:hAnsi="Arial" w:cs="Arial"/>
          <w:sz w:val="20"/>
          <w:szCs w:val="20"/>
        </w:rPr>
      </w:pPr>
      <w:proofErr w:type="spellStart"/>
      <w:r w:rsidRPr="006D17D1">
        <w:rPr>
          <w:rFonts w:ascii="Arial" w:hAnsi="Arial" w:cs="Arial"/>
          <w:sz w:val="20"/>
          <w:szCs w:val="20"/>
        </w:rPr>
        <w:t>Khaparde</w:t>
      </w:r>
      <w:proofErr w:type="spellEnd"/>
      <w:r w:rsidRPr="006D17D1">
        <w:rPr>
          <w:rFonts w:ascii="Arial" w:hAnsi="Arial" w:cs="Arial"/>
          <w:sz w:val="20"/>
          <w:szCs w:val="20"/>
        </w:rPr>
        <w:t xml:space="preserve"> A, Patra R, Roy S, Babu G R S, </w:t>
      </w:r>
      <w:r w:rsidRPr="006D17D1">
        <w:rPr>
          <w:rFonts w:ascii="Arial" w:hAnsi="Arial" w:cs="Arial"/>
          <w:b/>
          <w:bCs/>
          <w:sz w:val="20"/>
          <w:szCs w:val="20"/>
        </w:rPr>
        <w:t>Ghosh A*.</w:t>
      </w:r>
      <w:r w:rsidRPr="006D17D1">
        <w:rPr>
          <w:rFonts w:ascii="Arial" w:hAnsi="Arial" w:cs="Arial"/>
          <w:sz w:val="20"/>
          <w:szCs w:val="20"/>
        </w:rPr>
        <w:t xml:space="preserve"> Improving AAV Production Yield and Quality for Different Serotypes Using Distinct Processing Methods. </w:t>
      </w:r>
      <w:r w:rsidRPr="006D17D1">
        <w:rPr>
          <w:rFonts w:ascii="Arial" w:hAnsi="Arial" w:cs="Arial"/>
          <w:b/>
          <w:bCs/>
          <w:i/>
          <w:iCs/>
          <w:sz w:val="20"/>
          <w:szCs w:val="20"/>
          <w:u w:val="single"/>
        </w:rPr>
        <w:t>ACS Omega</w:t>
      </w:r>
      <w:r w:rsidRPr="006D17D1">
        <w:rPr>
          <w:rFonts w:ascii="Arial" w:hAnsi="Arial" w:cs="Arial"/>
          <w:sz w:val="20"/>
          <w:szCs w:val="20"/>
        </w:rPr>
        <w:t>. 2025 May 31;10(22):22657-22670.</w:t>
      </w:r>
    </w:p>
    <w:bookmarkEnd w:id="9"/>
    <w:p w14:paraId="3D17C445" w14:textId="127CB334" w:rsidR="006D17D1" w:rsidRPr="006D17D1" w:rsidRDefault="006D17D1" w:rsidP="00DC693A">
      <w:pPr>
        <w:pStyle w:val="ListParagraph"/>
        <w:numPr>
          <w:ilvl w:val="0"/>
          <w:numId w:val="19"/>
        </w:numPr>
        <w:tabs>
          <w:tab w:val="left" w:pos="360"/>
        </w:tabs>
        <w:autoSpaceDE w:val="0"/>
        <w:autoSpaceDN w:val="0"/>
        <w:adjustRightInd w:val="0"/>
        <w:jc w:val="both"/>
        <w:rPr>
          <w:rFonts w:ascii="Arial" w:hAnsi="Arial" w:cs="Arial"/>
          <w:sz w:val="20"/>
          <w:szCs w:val="20"/>
        </w:rPr>
      </w:pPr>
      <w:r w:rsidRPr="006D17D1">
        <w:rPr>
          <w:rFonts w:ascii="Arial" w:hAnsi="Arial" w:cs="Arial"/>
          <w:sz w:val="20"/>
          <w:szCs w:val="20"/>
        </w:rPr>
        <w:t xml:space="preserve">TFOS DEWS III Diagnostic Methodology. </w:t>
      </w:r>
      <w:proofErr w:type="spellStart"/>
      <w:r w:rsidRPr="006D17D1">
        <w:rPr>
          <w:rFonts w:ascii="Arial" w:hAnsi="Arial" w:cs="Arial"/>
          <w:sz w:val="20"/>
          <w:szCs w:val="20"/>
        </w:rPr>
        <w:t>Wolffsohn</w:t>
      </w:r>
      <w:proofErr w:type="spellEnd"/>
      <w:r w:rsidRPr="006D17D1">
        <w:rPr>
          <w:rFonts w:ascii="Arial" w:hAnsi="Arial" w:cs="Arial"/>
          <w:sz w:val="20"/>
          <w:szCs w:val="20"/>
        </w:rPr>
        <w:t xml:space="preserve"> JS, Benítez-Del-Castillo J, Loya-Garcia D, Inomata T, Iyar G, Liang L, </w:t>
      </w:r>
      <w:proofErr w:type="spellStart"/>
      <w:r w:rsidRPr="006D17D1">
        <w:rPr>
          <w:rFonts w:ascii="Arial" w:hAnsi="Arial" w:cs="Arial"/>
          <w:sz w:val="20"/>
          <w:szCs w:val="20"/>
        </w:rPr>
        <w:t>Pult</w:t>
      </w:r>
      <w:proofErr w:type="spellEnd"/>
      <w:r w:rsidRPr="006D17D1">
        <w:rPr>
          <w:rFonts w:ascii="Arial" w:hAnsi="Arial" w:cs="Arial"/>
          <w:sz w:val="20"/>
          <w:szCs w:val="20"/>
        </w:rPr>
        <w:t xml:space="preserve"> H, Sabater AL, Starr CE, Vehof J, Wang MT, Chen W, Craig JP, </w:t>
      </w:r>
      <w:proofErr w:type="spellStart"/>
      <w:r w:rsidRPr="006D17D1">
        <w:rPr>
          <w:rFonts w:ascii="Arial" w:hAnsi="Arial" w:cs="Arial"/>
          <w:sz w:val="20"/>
          <w:szCs w:val="20"/>
        </w:rPr>
        <w:t>Dogru</w:t>
      </w:r>
      <w:proofErr w:type="spellEnd"/>
      <w:r w:rsidRPr="006D17D1">
        <w:rPr>
          <w:rFonts w:ascii="Arial" w:hAnsi="Arial" w:cs="Arial"/>
          <w:sz w:val="20"/>
          <w:szCs w:val="20"/>
        </w:rPr>
        <w:t xml:space="preserve"> M, Quinones VLP, Stapleton F, Sullivan DA, Jones L; TFOS collaborator group. </w:t>
      </w:r>
      <w:r w:rsidRPr="006D17D1">
        <w:rPr>
          <w:rFonts w:ascii="Arial" w:hAnsi="Arial" w:cs="Arial"/>
          <w:b/>
          <w:bCs/>
          <w:i/>
          <w:iCs/>
          <w:sz w:val="20"/>
          <w:szCs w:val="20"/>
          <w:u w:val="single"/>
        </w:rPr>
        <w:t xml:space="preserve">Am J </w:t>
      </w:r>
      <w:proofErr w:type="spellStart"/>
      <w:r w:rsidRPr="006D17D1">
        <w:rPr>
          <w:rFonts w:ascii="Arial" w:hAnsi="Arial" w:cs="Arial"/>
          <w:b/>
          <w:bCs/>
          <w:i/>
          <w:iCs/>
          <w:sz w:val="20"/>
          <w:szCs w:val="20"/>
          <w:u w:val="single"/>
        </w:rPr>
        <w:t>Ophthalmol</w:t>
      </w:r>
      <w:proofErr w:type="spellEnd"/>
      <w:r w:rsidRPr="006D17D1">
        <w:rPr>
          <w:rFonts w:ascii="Arial" w:hAnsi="Arial" w:cs="Arial"/>
          <w:b/>
          <w:bCs/>
          <w:i/>
          <w:iCs/>
          <w:sz w:val="20"/>
          <w:szCs w:val="20"/>
          <w:u w:val="single"/>
        </w:rPr>
        <w:t>.</w:t>
      </w:r>
      <w:r w:rsidRPr="006D17D1">
        <w:rPr>
          <w:rFonts w:ascii="Arial" w:hAnsi="Arial" w:cs="Arial"/>
          <w:sz w:val="20"/>
          <w:szCs w:val="20"/>
        </w:rPr>
        <w:t xml:space="preserve"> 2025 May </w:t>
      </w:r>
      <w:proofErr w:type="gramStart"/>
      <w:r w:rsidRPr="006D17D1">
        <w:rPr>
          <w:rFonts w:ascii="Arial" w:hAnsi="Arial" w:cs="Arial"/>
          <w:sz w:val="20"/>
          <w:szCs w:val="20"/>
        </w:rPr>
        <w:t>30:S</w:t>
      </w:r>
      <w:proofErr w:type="gramEnd"/>
      <w:r w:rsidRPr="006D17D1">
        <w:rPr>
          <w:rFonts w:ascii="Arial" w:hAnsi="Arial" w:cs="Arial"/>
          <w:sz w:val="20"/>
          <w:szCs w:val="20"/>
        </w:rPr>
        <w:t>0002-9394(25)00275-2.</w:t>
      </w:r>
    </w:p>
    <w:p w14:paraId="57CE5175" w14:textId="1F167F20" w:rsidR="006D17D1" w:rsidRDefault="006D17D1" w:rsidP="008A058D">
      <w:pPr>
        <w:pStyle w:val="ListParagraph"/>
        <w:numPr>
          <w:ilvl w:val="0"/>
          <w:numId w:val="19"/>
        </w:numPr>
        <w:tabs>
          <w:tab w:val="left" w:pos="360"/>
        </w:tabs>
        <w:autoSpaceDE w:val="0"/>
        <w:autoSpaceDN w:val="0"/>
        <w:adjustRightInd w:val="0"/>
        <w:jc w:val="both"/>
        <w:rPr>
          <w:rFonts w:ascii="Arial" w:hAnsi="Arial" w:cs="Arial"/>
          <w:sz w:val="20"/>
          <w:szCs w:val="20"/>
        </w:rPr>
      </w:pPr>
      <w:r w:rsidRPr="006D17D1">
        <w:rPr>
          <w:rFonts w:ascii="Arial" w:hAnsi="Arial" w:cs="Arial"/>
          <w:sz w:val="20"/>
          <w:szCs w:val="20"/>
        </w:rPr>
        <w:lastRenderedPageBreak/>
        <w:t xml:space="preserve">Shetty N, </w:t>
      </w:r>
      <w:proofErr w:type="spellStart"/>
      <w:r w:rsidRPr="006D17D1">
        <w:rPr>
          <w:rFonts w:ascii="Arial" w:hAnsi="Arial" w:cs="Arial"/>
          <w:sz w:val="20"/>
          <w:szCs w:val="20"/>
        </w:rPr>
        <w:t>Mahendradas</w:t>
      </w:r>
      <w:proofErr w:type="spellEnd"/>
      <w:r w:rsidRPr="006D17D1">
        <w:rPr>
          <w:rFonts w:ascii="Arial" w:hAnsi="Arial" w:cs="Arial"/>
          <w:sz w:val="20"/>
          <w:szCs w:val="20"/>
        </w:rPr>
        <w:t xml:space="preserve"> P, Kannan R, Das S, Sathe P, Shetty R, </w:t>
      </w:r>
      <w:r w:rsidRPr="006D17D1">
        <w:rPr>
          <w:rFonts w:ascii="Arial" w:hAnsi="Arial" w:cs="Arial"/>
          <w:b/>
          <w:bCs/>
          <w:sz w:val="20"/>
          <w:szCs w:val="20"/>
        </w:rPr>
        <w:t>Ghosh A*,</w:t>
      </w:r>
      <w:r w:rsidRPr="006D17D1">
        <w:rPr>
          <w:rFonts w:ascii="Arial" w:hAnsi="Arial" w:cs="Arial"/>
          <w:sz w:val="20"/>
          <w:szCs w:val="20"/>
        </w:rPr>
        <w:t xml:space="preserve"> Deshpande V*. Metabolomic Profiling of Ocular Fluid Identifies Host Response Factors for Risk Stratification in Bacterial Endophthalmitis. </w:t>
      </w:r>
      <w:r w:rsidRPr="006D17D1">
        <w:rPr>
          <w:rFonts w:ascii="Arial" w:hAnsi="Arial" w:cs="Arial"/>
          <w:b/>
          <w:bCs/>
          <w:i/>
          <w:iCs/>
          <w:sz w:val="20"/>
          <w:szCs w:val="20"/>
          <w:u w:val="single"/>
        </w:rPr>
        <w:t>IOVS</w:t>
      </w:r>
      <w:r w:rsidRPr="006D17D1">
        <w:rPr>
          <w:rFonts w:ascii="Arial" w:hAnsi="Arial" w:cs="Arial"/>
          <w:sz w:val="20"/>
          <w:szCs w:val="20"/>
        </w:rPr>
        <w:t>. 2025 May 1;66(5):27.</w:t>
      </w:r>
    </w:p>
    <w:p w14:paraId="5CF491B1" w14:textId="5A4724F2" w:rsidR="006D17D1" w:rsidRPr="006D17D1" w:rsidRDefault="006D17D1" w:rsidP="00CC5EF4">
      <w:pPr>
        <w:pStyle w:val="ListParagraph"/>
        <w:numPr>
          <w:ilvl w:val="0"/>
          <w:numId w:val="19"/>
        </w:numPr>
        <w:tabs>
          <w:tab w:val="left" w:pos="360"/>
        </w:tabs>
        <w:autoSpaceDE w:val="0"/>
        <w:autoSpaceDN w:val="0"/>
        <w:adjustRightInd w:val="0"/>
        <w:jc w:val="both"/>
        <w:rPr>
          <w:rFonts w:ascii="Arial" w:hAnsi="Arial" w:cs="Arial"/>
          <w:sz w:val="20"/>
          <w:szCs w:val="20"/>
        </w:rPr>
      </w:pPr>
      <w:r w:rsidRPr="006D17D1">
        <w:rPr>
          <w:rFonts w:ascii="Arial" w:hAnsi="Arial" w:cs="Arial"/>
          <w:sz w:val="20"/>
          <w:szCs w:val="20"/>
        </w:rPr>
        <w:t xml:space="preserve">Padmanabhan Nair A, Machiraju P, Tejwani S, Dinakaran S, A V SD, Shetty N, Shetty R, </w:t>
      </w:r>
      <w:r w:rsidRPr="006D17D1">
        <w:rPr>
          <w:rFonts w:ascii="Arial" w:hAnsi="Arial" w:cs="Arial"/>
          <w:b/>
          <w:bCs/>
          <w:sz w:val="20"/>
          <w:szCs w:val="20"/>
        </w:rPr>
        <w:t>Ghosh A*,</w:t>
      </w:r>
      <w:r w:rsidRPr="006D17D1">
        <w:rPr>
          <w:rFonts w:ascii="Arial" w:hAnsi="Arial" w:cs="Arial"/>
          <w:sz w:val="20"/>
          <w:szCs w:val="20"/>
        </w:rPr>
        <w:t xml:space="preserve"> Sethu S*. Lower Levels of Endogenous Intraocular Interferon Beta in Patients with Primary Glaucoma. </w:t>
      </w:r>
      <w:r w:rsidRPr="006D17D1">
        <w:rPr>
          <w:rFonts w:ascii="Arial" w:hAnsi="Arial" w:cs="Arial"/>
          <w:b/>
          <w:bCs/>
          <w:i/>
          <w:iCs/>
          <w:sz w:val="20"/>
          <w:szCs w:val="20"/>
          <w:u w:val="single"/>
        </w:rPr>
        <w:t xml:space="preserve">J </w:t>
      </w:r>
      <w:proofErr w:type="spellStart"/>
      <w:r w:rsidRPr="006D17D1">
        <w:rPr>
          <w:rFonts w:ascii="Arial" w:hAnsi="Arial" w:cs="Arial"/>
          <w:b/>
          <w:bCs/>
          <w:i/>
          <w:iCs/>
          <w:sz w:val="20"/>
          <w:szCs w:val="20"/>
          <w:u w:val="single"/>
        </w:rPr>
        <w:t>Ocul</w:t>
      </w:r>
      <w:proofErr w:type="spellEnd"/>
      <w:r w:rsidRPr="006D17D1">
        <w:rPr>
          <w:rFonts w:ascii="Arial" w:hAnsi="Arial" w:cs="Arial"/>
          <w:b/>
          <w:bCs/>
          <w:i/>
          <w:iCs/>
          <w:sz w:val="20"/>
          <w:szCs w:val="20"/>
          <w:u w:val="single"/>
        </w:rPr>
        <w:t xml:space="preserve"> </w:t>
      </w:r>
      <w:proofErr w:type="spellStart"/>
      <w:r w:rsidRPr="006D17D1">
        <w:rPr>
          <w:rFonts w:ascii="Arial" w:hAnsi="Arial" w:cs="Arial"/>
          <w:b/>
          <w:bCs/>
          <w:i/>
          <w:iCs/>
          <w:sz w:val="20"/>
          <w:szCs w:val="20"/>
          <w:u w:val="single"/>
        </w:rPr>
        <w:t>Pharmacol</w:t>
      </w:r>
      <w:proofErr w:type="spellEnd"/>
      <w:r w:rsidRPr="006D17D1">
        <w:rPr>
          <w:rFonts w:ascii="Arial" w:hAnsi="Arial" w:cs="Arial"/>
          <w:b/>
          <w:bCs/>
          <w:i/>
          <w:iCs/>
          <w:sz w:val="20"/>
          <w:szCs w:val="20"/>
          <w:u w:val="single"/>
        </w:rPr>
        <w:t xml:space="preserve"> Ther.</w:t>
      </w:r>
      <w:r w:rsidRPr="006D17D1">
        <w:rPr>
          <w:rFonts w:ascii="Arial" w:hAnsi="Arial" w:cs="Arial"/>
          <w:sz w:val="20"/>
          <w:szCs w:val="20"/>
        </w:rPr>
        <w:t xml:space="preserve"> 2025 Jun 9.</w:t>
      </w:r>
    </w:p>
    <w:p w14:paraId="44DA2F7D" w14:textId="3BE192ED" w:rsidR="006D17D1" w:rsidRPr="006D17D1" w:rsidRDefault="006D17D1" w:rsidP="00A71D3D">
      <w:pPr>
        <w:pStyle w:val="ListParagraph"/>
        <w:numPr>
          <w:ilvl w:val="0"/>
          <w:numId w:val="19"/>
        </w:numPr>
        <w:tabs>
          <w:tab w:val="left" w:pos="360"/>
        </w:tabs>
        <w:autoSpaceDE w:val="0"/>
        <w:autoSpaceDN w:val="0"/>
        <w:adjustRightInd w:val="0"/>
        <w:jc w:val="both"/>
        <w:rPr>
          <w:rFonts w:ascii="Arial" w:hAnsi="Arial" w:cs="Arial"/>
          <w:sz w:val="20"/>
          <w:szCs w:val="20"/>
        </w:rPr>
      </w:pPr>
      <w:r w:rsidRPr="006D17D1">
        <w:rPr>
          <w:rFonts w:ascii="Arial" w:hAnsi="Arial" w:cs="Arial"/>
          <w:sz w:val="20"/>
          <w:szCs w:val="20"/>
        </w:rPr>
        <w:t xml:space="preserve">Karkada SP, Karkada SP, Bhatkal A, Balaraj S, Mukherji R, Ghosh A, Khamar P, Kumar NR. Role of hyaluronate containing artificial tears in mitigating markers of dry eye disease using in vitro models. </w:t>
      </w:r>
      <w:r w:rsidRPr="006D17D1">
        <w:rPr>
          <w:rFonts w:ascii="Arial" w:hAnsi="Arial" w:cs="Arial"/>
          <w:b/>
          <w:bCs/>
          <w:i/>
          <w:iCs/>
          <w:sz w:val="20"/>
          <w:szCs w:val="20"/>
          <w:u w:val="single"/>
        </w:rPr>
        <w:t xml:space="preserve">Indian J </w:t>
      </w:r>
      <w:proofErr w:type="spellStart"/>
      <w:r w:rsidRPr="006D17D1">
        <w:rPr>
          <w:rFonts w:ascii="Arial" w:hAnsi="Arial" w:cs="Arial"/>
          <w:b/>
          <w:bCs/>
          <w:i/>
          <w:iCs/>
          <w:sz w:val="20"/>
          <w:szCs w:val="20"/>
          <w:u w:val="single"/>
        </w:rPr>
        <w:t>Ophthalmol</w:t>
      </w:r>
      <w:proofErr w:type="spellEnd"/>
      <w:r w:rsidRPr="006D17D1">
        <w:rPr>
          <w:rFonts w:ascii="Arial" w:hAnsi="Arial" w:cs="Arial"/>
          <w:sz w:val="20"/>
          <w:szCs w:val="20"/>
        </w:rPr>
        <w:t>. 2025 Jun 1;73(Suppl 3</w:t>
      </w:r>
      <w:proofErr w:type="gramStart"/>
      <w:r w:rsidRPr="006D17D1">
        <w:rPr>
          <w:rFonts w:ascii="Arial" w:hAnsi="Arial" w:cs="Arial"/>
          <w:sz w:val="20"/>
          <w:szCs w:val="20"/>
        </w:rPr>
        <w:t>):S</w:t>
      </w:r>
      <w:proofErr w:type="gramEnd"/>
      <w:r w:rsidRPr="006D17D1">
        <w:rPr>
          <w:rFonts w:ascii="Arial" w:hAnsi="Arial" w:cs="Arial"/>
          <w:sz w:val="20"/>
          <w:szCs w:val="20"/>
        </w:rPr>
        <w:t>435-S443.</w:t>
      </w:r>
    </w:p>
    <w:p w14:paraId="34346E87" w14:textId="3B444364" w:rsidR="006D17D1" w:rsidRPr="006D17D1" w:rsidRDefault="006D17D1" w:rsidP="000F1117">
      <w:pPr>
        <w:pStyle w:val="ListParagraph"/>
        <w:numPr>
          <w:ilvl w:val="0"/>
          <w:numId w:val="19"/>
        </w:numPr>
        <w:tabs>
          <w:tab w:val="left" w:pos="360"/>
        </w:tabs>
        <w:autoSpaceDE w:val="0"/>
        <w:autoSpaceDN w:val="0"/>
        <w:adjustRightInd w:val="0"/>
        <w:jc w:val="both"/>
        <w:rPr>
          <w:rFonts w:ascii="Arial" w:hAnsi="Arial" w:cs="Arial"/>
          <w:sz w:val="20"/>
          <w:szCs w:val="20"/>
        </w:rPr>
      </w:pPr>
      <w:proofErr w:type="spellStart"/>
      <w:r w:rsidRPr="006D17D1">
        <w:rPr>
          <w:rFonts w:ascii="Arial" w:hAnsi="Arial" w:cs="Arial"/>
          <w:sz w:val="20"/>
          <w:szCs w:val="20"/>
        </w:rPr>
        <w:t>Boychev</w:t>
      </w:r>
      <w:proofErr w:type="spellEnd"/>
      <w:r w:rsidRPr="006D17D1">
        <w:rPr>
          <w:rFonts w:ascii="Arial" w:hAnsi="Arial" w:cs="Arial"/>
          <w:sz w:val="20"/>
          <w:szCs w:val="20"/>
        </w:rPr>
        <w:t xml:space="preserve"> N, Sethu S, de Laak RO; Tear Research Network Survey Taskforce; Gijs M. Global practices of tear fluid collection, storage, and molecular analysis - A questionnaire by the Tear Research Network. </w:t>
      </w:r>
      <w:r w:rsidRPr="006D17D1">
        <w:rPr>
          <w:rFonts w:ascii="Arial" w:hAnsi="Arial" w:cs="Arial"/>
          <w:b/>
          <w:bCs/>
          <w:i/>
          <w:iCs/>
          <w:sz w:val="20"/>
          <w:szCs w:val="20"/>
          <w:u w:val="single"/>
        </w:rPr>
        <w:t>Cont</w:t>
      </w:r>
      <w:r>
        <w:rPr>
          <w:rFonts w:ascii="Arial" w:hAnsi="Arial" w:cs="Arial"/>
          <w:b/>
          <w:bCs/>
          <w:i/>
          <w:iCs/>
          <w:sz w:val="20"/>
          <w:szCs w:val="20"/>
          <w:u w:val="single"/>
        </w:rPr>
        <w:t>.</w:t>
      </w:r>
      <w:r w:rsidRPr="006D17D1">
        <w:rPr>
          <w:rFonts w:ascii="Arial" w:hAnsi="Arial" w:cs="Arial"/>
          <w:b/>
          <w:bCs/>
          <w:i/>
          <w:iCs/>
          <w:sz w:val="20"/>
          <w:szCs w:val="20"/>
          <w:u w:val="single"/>
        </w:rPr>
        <w:t xml:space="preserve"> Lens Anterior Eye.</w:t>
      </w:r>
      <w:r w:rsidRPr="006D17D1">
        <w:rPr>
          <w:rFonts w:ascii="Arial" w:hAnsi="Arial" w:cs="Arial"/>
          <w:sz w:val="20"/>
          <w:szCs w:val="20"/>
        </w:rPr>
        <w:t xml:space="preserve"> 2025 Jul;48(4):102388</w:t>
      </w:r>
    </w:p>
    <w:p w14:paraId="34E7C062" w14:textId="243F8740" w:rsidR="006D17D1" w:rsidRPr="006D17D1" w:rsidRDefault="006D17D1" w:rsidP="00EC59FC">
      <w:pPr>
        <w:pStyle w:val="ListParagraph"/>
        <w:numPr>
          <w:ilvl w:val="0"/>
          <w:numId w:val="19"/>
        </w:numPr>
        <w:tabs>
          <w:tab w:val="left" w:pos="360"/>
        </w:tabs>
        <w:autoSpaceDE w:val="0"/>
        <w:autoSpaceDN w:val="0"/>
        <w:adjustRightInd w:val="0"/>
        <w:jc w:val="both"/>
        <w:rPr>
          <w:rFonts w:ascii="Arial" w:hAnsi="Arial" w:cs="Arial"/>
          <w:sz w:val="20"/>
          <w:szCs w:val="20"/>
        </w:rPr>
      </w:pPr>
      <w:r w:rsidRPr="006D17D1">
        <w:rPr>
          <w:rFonts w:ascii="Arial" w:hAnsi="Arial" w:cs="Arial"/>
          <w:sz w:val="20"/>
          <w:szCs w:val="20"/>
        </w:rPr>
        <w:t xml:space="preserve">Shetty R, Khamar P, Kannan R, Thacker P, Kumar NR, </w:t>
      </w:r>
      <w:r w:rsidRPr="006D17D1">
        <w:rPr>
          <w:rFonts w:ascii="Arial" w:hAnsi="Arial" w:cs="Arial"/>
          <w:b/>
          <w:bCs/>
          <w:sz w:val="20"/>
          <w:szCs w:val="20"/>
        </w:rPr>
        <w:t>Ghosh A*,</w:t>
      </w:r>
      <w:r w:rsidRPr="006D17D1">
        <w:rPr>
          <w:rFonts w:ascii="Arial" w:hAnsi="Arial" w:cs="Arial"/>
          <w:sz w:val="20"/>
          <w:szCs w:val="20"/>
        </w:rPr>
        <w:t xml:space="preserve"> Deshpande V</w:t>
      </w:r>
      <w:r>
        <w:rPr>
          <w:rFonts w:ascii="Arial" w:hAnsi="Arial" w:cs="Arial"/>
          <w:sz w:val="20"/>
          <w:szCs w:val="20"/>
        </w:rPr>
        <w:t>*</w:t>
      </w:r>
      <w:r w:rsidRPr="006D17D1">
        <w:rPr>
          <w:rFonts w:ascii="Arial" w:hAnsi="Arial" w:cs="Arial"/>
          <w:sz w:val="20"/>
          <w:szCs w:val="20"/>
        </w:rPr>
        <w:t>.</w:t>
      </w:r>
      <w:r>
        <w:rPr>
          <w:rFonts w:ascii="Arial" w:hAnsi="Arial" w:cs="Arial"/>
          <w:sz w:val="20"/>
          <w:szCs w:val="20"/>
        </w:rPr>
        <w:t xml:space="preserve"> </w:t>
      </w:r>
      <w:r w:rsidRPr="006D17D1">
        <w:rPr>
          <w:rFonts w:ascii="Arial" w:hAnsi="Arial" w:cs="Arial"/>
          <w:sz w:val="20"/>
          <w:szCs w:val="20"/>
        </w:rPr>
        <w:t xml:space="preserve">Epigenetic Modulation Directs Recovery Post LASIK and SMILE Surgery: An Experimental Study. </w:t>
      </w:r>
      <w:r w:rsidRPr="006D17D1">
        <w:rPr>
          <w:rFonts w:ascii="Arial" w:hAnsi="Arial" w:cs="Arial"/>
          <w:b/>
          <w:bCs/>
          <w:i/>
          <w:iCs/>
          <w:sz w:val="20"/>
          <w:szCs w:val="20"/>
          <w:u w:val="single"/>
        </w:rPr>
        <w:t>Life</w:t>
      </w:r>
      <w:r w:rsidRPr="006D17D1">
        <w:rPr>
          <w:rFonts w:ascii="Arial" w:hAnsi="Arial" w:cs="Arial"/>
          <w:sz w:val="20"/>
          <w:szCs w:val="20"/>
        </w:rPr>
        <w:t xml:space="preserve"> (Basel). 2025 Feb 6;15(2):246.</w:t>
      </w:r>
    </w:p>
    <w:p w14:paraId="43F8AB13" w14:textId="673D475E" w:rsidR="00BC0CDB" w:rsidRDefault="00BC0CDB" w:rsidP="00860B06">
      <w:pPr>
        <w:pStyle w:val="ListParagraph"/>
        <w:numPr>
          <w:ilvl w:val="0"/>
          <w:numId w:val="19"/>
        </w:numPr>
        <w:tabs>
          <w:tab w:val="left" w:pos="360"/>
        </w:tabs>
        <w:autoSpaceDE w:val="0"/>
        <w:autoSpaceDN w:val="0"/>
        <w:adjustRightInd w:val="0"/>
        <w:jc w:val="both"/>
        <w:rPr>
          <w:rFonts w:ascii="Arial" w:hAnsi="Arial" w:cs="Arial"/>
          <w:sz w:val="20"/>
          <w:szCs w:val="20"/>
        </w:rPr>
      </w:pPr>
      <w:r w:rsidRPr="00BC0CDB">
        <w:rPr>
          <w:rFonts w:ascii="Arial" w:hAnsi="Arial" w:cs="Arial"/>
          <w:sz w:val="20"/>
          <w:szCs w:val="20"/>
        </w:rPr>
        <w:t>Kannan</w:t>
      </w:r>
      <w:r>
        <w:rPr>
          <w:rFonts w:ascii="Arial" w:hAnsi="Arial" w:cs="Arial"/>
          <w:sz w:val="20"/>
          <w:szCs w:val="20"/>
        </w:rPr>
        <w:t xml:space="preserve"> R</w:t>
      </w:r>
      <w:r w:rsidRPr="00BC0CDB">
        <w:rPr>
          <w:rFonts w:ascii="Arial" w:hAnsi="Arial" w:cs="Arial"/>
          <w:sz w:val="20"/>
          <w:szCs w:val="20"/>
        </w:rPr>
        <w:t>, Shetty</w:t>
      </w:r>
      <w:r>
        <w:rPr>
          <w:rFonts w:ascii="Arial" w:hAnsi="Arial" w:cs="Arial"/>
          <w:sz w:val="20"/>
          <w:szCs w:val="20"/>
        </w:rPr>
        <w:t xml:space="preserve"> R</w:t>
      </w:r>
      <w:r w:rsidRPr="00BC0CDB">
        <w:rPr>
          <w:rFonts w:ascii="Arial" w:hAnsi="Arial" w:cs="Arial"/>
          <w:sz w:val="20"/>
          <w:szCs w:val="20"/>
        </w:rPr>
        <w:t>, Panigrahi</w:t>
      </w:r>
      <w:r>
        <w:rPr>
          <w:rFonts w:ascii="Arial" w:hAnsi="Arial" w:cs="Arial"/>
          <w:sz w:val="20"/>
          <w:szCs w:val="20"/>
        </w:rPr>
        <w:t xml:space="preserve"> T</w:t>
      </w:r>
      <w:r w:rsidRPr="00BC0CDB">
        <w:rPr>
          <w:rFonts w:ascii="Arial" w:hAnsi="Arial" w:cs="Arial"/>
          <w:sz w:val="20"/>
          <w:szCs w:val="20"/>
        </w:rPr>
        <w:t>, Koh</w:t>
      </w:r>
      <w:r>
        <w:rPr>
          <w:rFonts w:ascii="Arial" w:hAnsi="Arial" w:cs="Arial"/>
          <w:sz w:val="20"/>
          <w:szCs w:val="20"/>
        </w:rPr>
        <w:t xml:space="preserve"> SK</w:t>
      </w:r>
      <w:r w:rsidRPr="00BC0CDB">
        <w:rPr>
          <w:rFonts w:ascii="Arial" w:hAnsi="Arial" w:cs="Arial"/>
          <w:sz w:val="20"/>
          <w:szCs w:val="20"/>
        </w:rPr>
        <w:t>, Khamar</w:t>
      </w:r>
      <w:r>
        <w:rPr>
          <w:rFonts w:ascii="Arial" w:hAnsi="Arial" w:cs="Arial"/>
          <w:sz w:val="20"/>
          <w:szCs w:val="20"/>
        </w:rPr>
        <w:t xml:space="preserve"> P</w:t>
      </w:r>
      <w:r w:rsidRPr="00BC0CDB">
        <w:rPr>
          <w:rFonts w:ascii="Arial" w:hAnsi="Arial" w:cs="Arial"/>
          <w:sz w:val="20"/>
          <w:szCs w:val="20"/>
        </w:rPr>
        <w:t>, Deshpande</w:t>
      </w:r>
      <w:r>
        <w:rPr>
          <w:rFonts w:ascii="Arial" w:hAnsi="Arial" w:cs="Arial"/>
          <w:sz w:val="20"/>
          <w:szCs w:val="20"/>
        </w:rPr>
        <w:t xml:space="preserve"> V</w:t>
      </w:r>
      <w:r w:rsidRPr="00BC0CDB">
        <w:rPr>
          <w:rFonts w:ascii="Arial" w:hAnsi="Arial" w:cs="Arial"/>
          <w:sz w:val="20"/>
          <w:szCs w:val="20"/>
        </w:rPr>
        <w:t xml:space="preserve">, </w:t>
      </w:r>
      <w:proofErr w:type="spellStart"/>
      <w:r w:rsidRPr="00BC0CDB">
        <w:rPr>
          <w:rFonts w:ascii="Arial" w:hAnsi="Arial" w:cs="Arial"/>
          <w:sz w:val="20"/>
          <w:szCs w:val="20"/>
        </w:rPr>
        <w:t>Nuijts</w:t>
      </w:r>
      <w:proofErr w:type="spellEnd"/>
      <w:r>
        <w:rPr>
          <w:rFonts w:ascii="Arial" w:hAnsi="Arial" w:cs="Arial"/>
          <w:sz w:val="20"/>
          <w:szCs w:val="20"/>
        </w:rPr>
        <w:t xml:space="preserve"> RMMA</w:t>
      </w:r>
      <w:r w:rsidRPr="00BC0CDB">
        <w:rPr>
          <w:rFonts w:ascii="Arial" w:hAnsi="Arial" w:cs="Arial"/>
          <w:sz w:val="20"/>
          <w:szCs w:val="20"/>
        </w:rPr>
        <w:t>, Gijs</w:t>
      </w:r>
      <w:r>
        <w:rPr>
          <w:rFonts w:ascii="Arial" w:hAnsi="Arial" w:cs="Arial"/>
          <w:sz w:val="20"/>
          <w:szCs w:val="20"/>
        </w:rPr>
        <w:t xml:space="preserve"> M</w:t>
      </w:r>
      <w:r w:rsidRPr="00BC0CDB">
        <w:rPr>
          <w:rFonts w:ascii="Arial" w:hAnsi="Arial" w:cs="Arial"/>
          <w:sz w:val="20"/>
          <w:szCs w:val="20"/>
        </w:rPr>
        <w:t xml:space="preserve">, </w:t>
      </w:r>
      <w:proofErr w:type="spellStart"/>
      <w:r w:rsidRPr="00BC0CDB">
        <w:rPr>
          <w:rFonts w:ascii="Arial" w:hAnsi="Arial" w:cs="Arial"/>
          <w:sz w:val="20"/>
          <w:szCs w:val="20"/>
        </w:rPr>
        <w:t>Nishtala</w:t>
      </w:r>
      <w:proofErr w:type="spellEnd"/>
      <w:r>
        <w:rPr>
          <w:rFonts w:ascii="Arial" w:hAnsi="Arial" w:cs="Arial"/>
          <w:sz w:val="20"/>
          <w:szCs w:val="20"/>
        </w:rPr>
        <w:t xml:space="preserve"> K</w:t>
      </w:r>
      <w:r w:rsidRPr="00BC0CDB">
        <w:rPr>
          <w:rFonts w:ascii="Arial" w:hAnsi="Arial" w:cs="Arial"/>
          <w:sz w:val="20"/>
          <w:szCs w:val="20"/>
        </w:rPr>
        <w:t>, Zhou</w:t>
      </w:r>
      <w:r>
        <w:rPr>
          <w:rFonts w:ascii="Arial" w:hAnsi="Arial" w:cs="Arial"/>
          <w:sz w:val="20"/>
          <w:szCs w:val="20"/>
        </w:rPr>
        <w:t xml:space="preserve"> L</w:t>
      </w:r>
      <w:r w:rsidRPr="00BC0CDB">
        <w:rPr>
          <w:rFonts w:ascii="Arial" w:hAnsi="Arial" w:cs="Arial"/>
          <w:sz w:val="20"/>
          <w:szCs w:val="20"/>
        </w:rPr>
        <w:t xml:space="preserve">, </w:t>
      </w:r>
      <w:r w:rsidRPr="00BC0CDB">
        <w:rPr>
          <w:rFonts w:ascii="Arial" w:hAnsi="Arial" w:cs="Arial"/>
          <w:b/>
          <w:sz w:val="20"/>
          <w:szCs w:val="20"/>
        </w:rPr>
        <w:t>Ghosh A</w:t>
      </w:r>
      <w:r w:rsidRPr="00BC0CDB">
        <w:rPr>
          <w:rFonts w:ascii="Arial" w:hAnsi="Arial" w:cs="Arial"/>
          <w:sz w:val="20"/>
          <w:szCs w:val="20"/>
        </w:rPr>
        <w:t>*</w:t>
      </w:r>
      <w:r>
        <w:rPr>
          <w:rFonts w:ascii="Arial" w:hAnsi="Arial" w:cs="Arial"/>
          <w:sz w:val="20"/>
          <w:szCs w:val="20"/>
        </w:rPr>
        <w:t xml:space="preserve">. </w:t>
      </w:r>
      <w:r w:rsidRPr="00BC0CDB">
        <w:rPr>
          <w:rFonts w:ascii="Arial" w:hAnsi="Arial" w:cs="Arial"/>
          <w:sz w:val="20"/>
          <w:szCs w:val="20"/>
        </w:rPr>
        <w:t xml:space="preserve">Untargeted tear proteomics in a large South-Asian cohort reveals inflammatory </w:t>
      </w:r>
      <w:proofErr w:type="spellStart"/>
      <w:r w:rsidRPr="00BC0CDB">
        <w:rPr>
          <w:rFonts w:ascii="Arial" w:hAnsi="Arial" w:cs="Arial"/>
          <w:sz w:val="20"/>
          <w:szCs w:val="20"/>
        </w:rPr>
        <w:t>signalling</w:t>
      </w:r>
      <w:proofErr w:type="spellEnd"/>
      <w:r w:rsidRPr="00BC0CDB">
        <w:rPr>
          <w:rFonts w:ascii="Arial" w:hAnsi="Arial" w:cs="Arial"/>
          <w:sz w:val="20"/>
          <w:szCs w:val="20"/>
        </w:rPr>
        <w:t xml:space="preserve">, ECM </w:t>
      </w:r>
      <w:proofErr w:type="spellStart"/>
      <w:r w:rsidRPr="00BC0CDB">
        <w:rPr>
          <w:rFonts w:ascii="Arial" w:hAnsi="Arial" w:cs="Arial"/>
          <w:sz w:val="20"/>
          <w:szCs w:val="20"/>
        </w:rPr>
        <w:t>remodelling</w:t>
      </w:r>
      <w:proofErr w:type="spellEnd"/>
      <w:r w:rsidRPr="00BC0CDB">
        <w:rPr>
          <w:rFonts w:ascii="Arial" w:hAnsi="Arial" w:cs="Arial"/>
          <w:sz w:val="20"/>
          <w:szCs w:val="20"/>
        </w:rPr>
        <w:t xml:space="preserve"> and altered metabolism in Keratoconus</w:t>
      </w:r>
      <w:r>
        <w:rPr>
          <w:rFonts w:ascii="Arial" w:hAnsi="Arial" w:cs="Arial"/>
          <w:sz w:val="20"/>
          <w:szCs w:val="20"/>
        </w:rPr>
        <w:t xml:space="preserve">. </w:t>
      </w:r>
      <w:r w:rsidRPr="00BC0CDB">
        <w:rPr>
          <w:rFonts w:ascii="Arial" w:hAnsi="Arial" w:cs="Arial"/>
          <w:b/>
          <w:bCs/>
          <w:i/>
          <w:iCs/>
          <w:sz w:val="20"/>
          <w:szCs w:val="20"/>
          <w:u w:val="single"/>
        </w:rPr>
        <w:t>IOVS</w:t>
      </w:r>
      <w:r>
        <w:rPr>
          <w:rFonts w:ascii="Arial" w:hAnsi="Arial" w:cs="Arial"/>
          <w:sz w:val="20"/>
          <w:szCs w:val="20"/>
        </w:rPr>
        <w:t xml:space="preserve"> </w:t>
      </w:r>
      <w:r w:rsidR="006D17D1" w:rsidRPr="006D17D1">
        <w:rPr>
          <w:rFonts w:ascii="Arial" w:hAnsi="Arial" w:cs="Arial"/>
          <w:sz w:val="20"/>
          <w:szCs w:val="20"/>
        </w:rPr>
        <w:t>2025 Feb 3;66(2):60.</w:t>
      </w:r>
    </w:p>
    <w:p w14:paraId="1C5FE2AD" w14:textId="10CDF10C" w:rsidR="007A2062" w:rsidRPr="007A2062" w:rsidRDefault="007A2062" w:rsidP="00C16754">
      <w:pPr>
        <w:pStyle w:val="ListParagraph"/>
        <w:numPr>
          <w:ilvl w:val="0"/>
          <w:numId w:val="19"/>
        </w:numPr>
        <w:tabs>
          <w:tab w:val="left" w:pos="360"/>
        </w:tabs>
        <w:autoSpaceDE w:val="0"/>
        <w:autoSpaceDN w:val="0"/>
        <w:adjustRightInd w:val="0"/>
        <w:jc w:val="both"/>
        <w:rPr>
          <w:rFonts w:ascii="Arial" w:hAnsi="Arial" w:cs="Arial"/>
          <w:sz w:val="20"/>
          <w:szCs w:val="20"/>
        </w:rPr>
      </w:pPr>
      <w:r w:rsidRPr="007A2062">
        <w:rPr>
          <w:rFonts w:ascii="Arial" w:hAnsi="Arial" w:cs="Arial"/>
          <w:sz w:val="20"/>
          <w:szCs w:val="20"/>
        </w:rPr>
        <w:t>Kumar NR, Khamar P, Kannan R, Padmanabhan A, Shetty R, D'Souza S, Vaidya T, Sethu S, Ghosh A.</w:t>
      </w:r>
      <w:r w:rsidRPr="007A2062">
        <w:rPr>
          <w:rFonts w:ascii="Arial" w:hAnsi="Arial" w:cs="Arial"/>
          <w:sz w:val="20"/>
          <w:szCs w:val="20"/>
        </w:rPr>
        <w:t xml:space="preserve"> </w:t>
      </w:r>
      <w:r w:rsidRPr="007A2062">
        <w:rPr>
          <w:rFonts w:ascii="Arial" w:hAnsi="Arial" w:cs="Arial"/>
          <w:sz w:val="20"/>
          <w:szCs w:val="20"/>
        </w:rPr>
        <w:t xml:space="preserve">Distinct Ocular Surface Microbiome in Keratoconus Patients Correlate </w:t>
      </w:r>
      <w:proofErr w:type="gramStart"/>
      <w:r w:rsidRPr="007A2062">
        <w:rPr>
          <w:rFonts w:ascii="Arial" w:hAnsi="Arial" w:cs="Arial"/>
          <w:sz w:val="20"/>
          <w:szCs w:val="20"/>
        </w:rPr>
        <w:t>With</w:t>
      </w:r>
      <w:proofErr w:type="gramEnd"/>
      <w:r w:rsidRPr="007A2062">
        <w:rPr>
          <w:rFonts w:ascii="Arial" w:hAnsi="Arial" w:cs="Arial"/>
          <w:sz w:val="20"/>
          <w:szCs w:val="20"/>
        </w:rPr>
        <w:t xml:space="preserve"> Local Immune Dysregulation.</w:t>
      </w:r>
      <w:r w:rsidRPr="007A2062">
        <w:rPr>
          <w:rFonts w:ascii="Arial" w:hAnsi="Arial" w:cs="Arial"/>
          <w:sz w:val="20"/>
          <w:szCs w:val="20"/>
        </w:rPr>
        <w:t xml:space="preserve"> </w:t>
      </w:r>
      <w:r>
        <w:rPr>
          <w:rFonts w:ascii="Arial" w:hAnsi="Arial" w:cs="Arial"/>
          <w:b/>
          <w:bCs/>
          <w:i/>
          <w:iCs/>
          <w:sz w:val="20"/>
          <w:szCs w:val="20"/>
          <w:u w:val="single"/>
        </w:rPr>
        <w:t>IOVS</w:t>
      </w:r>
      <w:r w:rsidRPr="007A2062">
        <w:rPr>
          <w:rFonts w:ascii="Arial" w:hAnsi="Arial" w:cs="Arial"/>
          <w:sz w:val="20"/>
          <w:szCs w:val="20"/>
        </w:rPr>
        <w:t>. 2025 Jan 2;66(1):60.</w:t>
      </w:r>
    </w:p>
    <w:p w14:paraId="463A6CF2" w14:textId="0EA3FB9F" w:rsidR="00BC0CDB" w:rsidRPr="00BC0CDB" w:rsidRDefault="00BC0CDB" w:rsidP="00860B06">
      <w:pPr>
        <w:pStyle w:val="ListParagraph"/>
        <w:numPr>
          <w:ilvl w:val="0"/>
          <w:numId w:val="19"/>
        </w:numPr>
        <w:tabs>
          <w:tab w:val="left" w:pos="360"/>
        </w:tabs>
        <w:autoSpaceDE w:val="0"/>
        <w:autoSpaceDN w:val="0"/>
        <w:adjustRightInd w:val="0"/>
        <w:jc w:val="both"/>
        <w:rPr>
          <w:rFonts w:ascii="Arial" w:hAnsi="Arial" w:cs="Arial"/>
          <w:sz w:val="20"/>
          <w:szCs w:val="20"/>
        </w:rPr>
      </w:pPr>
      <w:bookmarkStart w:id="13" w:name="_Hlk203983995"/>
      <w:r w:rsidRPr="00BC0CDB">
        <w:rPr>
          <w:rFonts w:ascii="Arial" w:hAnsi="Arial" w:cs="Arial"/>
          <w:sz w:val="20"/>
          <w:szCs w:val="20"/>
        </w:rPr>
        <w:t xml:space="preserve">Nayak D, Shivakumar S, Shetty R, Prashanthi KN, </w:t>
      </w:r>
      <w:r w:rsidRPr="00BC0CDB">
        <w:rPr>
          <w:rFonts w:ascii="Arial" w:hAnsi="Arial" w:cs="Arial"/>
          <w:b/>
          <w:bCs/>
          <w:sz w:val="20"/>
          <w:szCs w:val="20"/>
        </w:rPr>
        <w:t>Ghosh A</w:t>
      </w:r>
      <w:r w:rsidRPr="00BC0CDB">
        <w:rPr>
          <w:rFonts w:ascii="Arial" w:hAnsi="Arial" w:cs="Arial"/>
          <w:sz w:val="20"/>
          <w:szCs w:val="20"/>
        </w:rPr>
        <w:t>, Jeyabalan N, Chakrabarty K. Trehalose extricates impaired mitochondrial and autophagy dysregulation in patient iPSC-derived macular corneal dystrophy disease model.</w:t>
      </w:r>
      <w:r>
        <w:rPr>
          <w:rFonts w:ascii="Arial" w:hAnsi="Arial" w:cs="Arial"/>
          <w:sz w:val="20"/>
          <w:szCs w:val="20"/>
        </w:rPr>
        <w:t xml:space="preserve"> </w:t>
      </w:r>
      <w:r w:rsidRPr="00BC0CDB">
        <w:rPr>
          <w:rFonts w:ascii="Arial" w:hAnsi="Arial" w:cs="Arial"/>
          <w:b/>
          <w:bCs/>
          <w:i/>
          <w:iCs/>
          <w:sz w:val="20"/>
          <w:szCs w:val="20"/>
          <w:u w:val="single"/>
        </w:rPr>
        <w:t>Stem Cell Res Ther.</w:t>
      </w:r>
      <w:r w:rsidRPr="00BC0CDB">
        <w:rPr>
          <w:rFonts w:ascii="Arial" w:hAnsi="Arial" w:cs="Arial"/>
          <w:sz w:val="20"/>
          <w:szCs w:val="20"/>
        </w:rPr>
        <w:t xml:space="preserve"> 2024 Dec 5;15(1):464.</w:t>
      </w:r>
    </w:p>
    <w:bookmarkEnd w:id="13"/>
    <w:p w14:paraId="217294ED" w14:textId="31E8ACD0" w:rsidR="00BC0CDB" w:rsidRPr="00BC0CDB" w:rsidRDefault="00BC0CDB" w:rsidP="001C4598">
      <w:pPr>
        <w:pStyle w:val="ListParagraph"/>
        <w:numPr>
          <w:ilvl w:val="0"/>
          <w:numId w:val="19"/>
        </w:numPr>
        <w:tabs>
          <w:tab w:val="left" w:pos="360"/>
        </w:tabs>
        <w:autoSpaceDE w:val="0"/>
        <w:autoSpaceDN w:val="0"/>
        <w:adjustRightInd w:val="0"/>
        <w:jc w:val="both"/>
        <w:rPr>
          <w:rFonts w:ascii="Arial" w:hAnsi="Arial" w:cs="Arial"/>
          <w:sz w:val="20"/>
          <w:szCs w:val="20"/>
        </w:rPr>
      </w:pPr>
      <w:r w:rsidRPr="00BC0CDB">
        <w:rPr>
          <w:rFonts w:ascii="Arial" w:hAnsi="Arial" w:cs="Arial"/>
          <w:sz w:val="20"/>
          <w:szCs w:val="20"/>
        </w:rPr>
        <w:t xml:space="preserve">Bhandarkar NS, Shetty KB, Shetty N, Shetty K, Kiran A, </w:t>
      </w:r>
      <w:proofErr w:type="spellStart"/>
      <w:r w:rsidRPr="00BC0CDB">
        <w:rPr>
          <w:rFonts w:ascii="Arial" w:hAnsi="Arial" w:cs="Arial"/>
          <w:sz w:val="20"/>
          <w:szCs w:val="20"/>
        </w:rPr>
        <w:t>Pindipapanahalli</w:t>
      </w:r>
      <w:proofErr w:type="spellEnd"/>
      <w:r w:rsidRPr="00BC0CDB">
        <w:rPr>
          <w:rFonts w:ascii="Arial" w:hAnsi="Arial" w:cs="Arial"/>
          <w:sz w:val="20"/>
          <w:szCs w:val="20"/>
        </w:rPr>
        <w:t xml:space="preserve"> N, Shetty R, </w:t>
      </w:r>
      <w:r w:rsidRPr="00BC0CDB">
        <w:rPr>
          <w:rFonts w:ascii="Arial" w:hAnsi="Arial" w:cs="Arial"/>
          <w:b/>
          <w:bCs/>
          <w:sz w:val="20"/>
          <w:szCs w:val="20"/>
        </w:rPr>
        <w:t>Ghosh A</w:t>
      </w:r>
      <w:r>
        <w:rPr>
          <w:rFonts w:ascii="Arial" w:hAnsi="Arial" w:cs="Arial"/>
          <w:b/>
          <w:bCs/>
          <w:sz w:val="20"/>
          <w:szCs w:val="20"/>
        </w:rPr>
        <w:t>*</w:t>
      </w:r>
      <w:r w:rsidRPr="00BC0CDB">
        <w:rPr>
          <w:rFonts w:ascii="Arial" w:hAnsi="Arial" w:cs="Arial"/>
          <w:b/>
          <w:bCs/>
          <w:sz w:val="20"/>
          <w:szCs w:val="20"/>
        </w:rPr>
        <w:t>.</w:t>
      </w:r>
      <w:r>
        <w:rPr>
          <w:rFonts w:ascii="Arial" w:hAnsi="Arial" w:cs="Arial"/>
          <w:b/>
          <w:bCs/>
          <w:sz w:val="20"/>
          <w:szCs w:val="20"/>
        </w:rPr>
        <w:t xml:space="preserve"> </w:t>
      </w:r>
      <w:r w:rsidRPr="00BC0CDB">
        <w:rPr>
          <w:rFonts w:ascii="Arial" w:hAnsi="Arial" w:cs="Arial"/>
          <w:sz w:val="20"/>
          <w:szCs w:val="20"/>
        </w:rPr>
        <w:t>Comprehensive analysis of systemic, metabolic, and molecular changes following prospective change to low-carbohydrate diet in adults with type 2 diabetes mellitus in India.</w:t>
      </w:r>
      <w:r>
        <w:rPr>
          <w:rFonts w:ascii="Arial" w:hAnsi="Arial" w:cs="Arial"/>
          <w:sz w:val="20"/>
          <w:szCs w:val="20"/>
        </w:rPr>
        <w:t xml:space="preserve"> </w:t>
      </w:r>
      <w:r w:rsidRPr="00BC0CDB">
        <w:rPr>
          <w:rFonts w:ascii="Arial" w:hAnsi="Arial" w:cs="Arial"/>
          <w:b/>
          <w:bCs/>
          <w:i/>
          <w:iCs/>
          <w:sz w:val="20"/>
          <w:szCs w:val="20"/>
          <w:u w:val="single"/>
        </w:rPr>
        <w:t xml:space="preserve">Front </w:t>
      </w:r>
      <w:proofErr w:type="spellStart"/>
      <w:r w:rsidRPr="00BC0CDB">
        <w:rPr>
          <w:rFonts w:ascii="Arial" w:hAnsi="Arial" w:cs="Arial"/>
          <w:b/>
          <w:bCs/>
          <w:i/>
          <w:iCs/>
          <w:sz w:val="20"/>
          <w:szCs w:val="20"/>
          <w:u w:val="single"/>
        </w:rPr>
        <w:t>Nutr</w:t>
      </w:r>
      <w:proofErr w:type="spellEnd"/>
      <w:r w:rsidRPr="00BC0CDB">
        <w:rPr>
          <w:rFonts w:ascii="Arial" w:hAnsi="Arial" w:cs="Arial"/>
          <w:b/>
          <w:bCs/>
          <w:i/>
          <w:iCs/>
          <w:sz w:val="20"/>
          <w:szCs w:val="20"/>
          <w:u w:val="single"/>
        </w:rPr>
        <w:t>.</w:t>
      </w:r>
      <w:r w:rsidRPr="00BC0CDB">
        <w:rPr>
          <w:rFonts w:ascii="Arial" w:hAnsi="Arial" w:cs="Arial"/>
          <w:sz w:val="20"/>
          <w:szCs w:val="20"/>
        </w:rPr>
        <w:t xml:space="preserve"> 2024 Aug </w:t>
      </w:r>
      <w:proofErr w:type="gramStart"/>
      <w:r w:rsidRPr="00BC0CDB">
        <w:rPr>
          <w:rFonts w:ascii="Arial" w:hAnsi="Arial" w:cs="Arial"/>
          <w:sz w:val="20"/>
          <w:szCs w:val="20"/>
        </w:rPr>
        <w:t>30;11:1394298</w:t>
      </w:r>
      <w:proofErr w:type="gramEnd"/>
      <w:r w:rsidRPr="00BC0CDB">
        <w:rPr>
          <w:rFonts w:ascii="Arial" w:hAnsi="Arial" w:cs="Arial"/>
          <w:sz w:val="20"/>
          <w:szCs w:val="20"/>
        </w:rPr>
        <w:t>.</w:t>
      </w:r>
    </w:p>
    <w:p w14:paraId="38BC032F" w14:textId="3EF3939C" w:rsidR="00B075C0" w:rsidRPr="00B075C0" w:rsidRDefault="00B075C0" w:rsidP="001C4598">
      <w:pPr>
        <w:pStyle w:val="ListParagraph"/>
        <w:numPr>
          <w:ilvl w:val="0"/>
          <w:numId w:val="19"/>
        </w:numPr>
        <w:tabs>
          <w:tab w:val="left" w:pos="360"/>
        </w:tabs>
        <w:autoSpaceDE w:val="0"/>
        <w:autoSpaceDN w:val="0"/>
        <w:adjustRightInd w:val="0"/>
        <w:jc w:val="both"/>
        <w:rPr>
          <w:rFonts w:ascii="Arial" w:hAnsi="Arial" w:cs="Arial"/>
          <w:sz w:val="20"/>
          <w:szCs w:val="20"/>
        </w:rPr>
      </w:pPr>
      <w:r w:rsidRPr="00B075C0">
        <w:rPr>
          <w:rFonts w:ascii="Arial" w:hAnsi="Arial" w:cs="Arial"/>
          <w:sz w:val="20"/>
          <w:szCs w:val="20"/>
        </w:rPr>
        <w:t xml:space="preserve">Machiraju P, Srinivas R, Kannan R, George R, Heymans S, Mukhopadhyay R*, </w:t>
      </w:r>
      <w:r w:rsidRPr="00B075C0">
        <w:rPr>
          <w:rFonts w:ascii="Arial" w:hAnsi="Arial" w:cs="Arial"/>
          <w:b/>
          <w:bCs/>
          <w:sz w:val="20"/>
          <w:szCs w:val="20"/>
        </w:rPr>
        <w:t>Ghosh A</w:t>
      </w:r>
      <w:r w:rsidRPr="00B075C0">
        <w:rPr>
          <w:rFonts w:ascii="Arial" w:hAnsi="Arial" w:cs="Arial"/>
          <w:sz w:val="20"/>
          <w:szCs w:val="20"/>
        </w:rPr>
        <w:t>*. Paired Transcriptomic Analyses of Atheromatous and Control Vessels Reveal Novel Autophagy and Immunoregulatory Genes in Peripheral Artery Disease.</w:t>
      </w:r>
      <w:r>
        <w:rPr>
          <w:rFonts w:ascii="Arial" w:hAnsi="Arial" w:cs="Arial"/>
          <w:sz w:val="20"/>
          <w:szCs w:val="20"/>
        </w:rPr>
        <w:t xml:space="preserve"> </w:t>
      </w:r>
      <w:r w:rsidRPr="00B075C0">
        <w:rPr>
          <w:rFonts w:ascii="Arial" w:hAnsi="Arial" w:cs="Arial"/>
          <w:b/>
          <w:bCs/>
          <w:i/>
          <w:iCs/>
          <w:sz w:val="20"/>
          <w:szCs w:val="20"/>
          <w:u w:val="single"/>
        </w:rPr>
        <w:t>Cells.</w:t>
      </w:r>
      <w:r w:rsidRPr="00B075C0">
        <w:rPr>
          <w:rFonts w:ascii="Arial" w:hAnsi="Arial" w:cs="Arial"/>
          <w:sz w:val="20"/>
          <w:szCs w:val="20"/>
        </w:rPr>
        <w:t xml:space="preserve"> 2024 Jul 28;13(15):1269.</w:t>
      </w:r>
    </w:p>
    <w:p w14:paraId="0652DEAD" w14:textId="3B68A62E" w:rsidR="00B075C0" w:rsidRDefault="00B075C0" w:rsidP="00B075C0">
      <w:pPr>
        <w:pStyle w:val="ListParagraph"/>
        <w:numPr>
          <w:ilvl w:val="0"/>
          <w:numId w:val="19"/>
        </w:numPr>
        <w:tabs>
          <w:tab w:val="left" w:pos="360"/>
        </w:tabs>
        <w:autoSpaceDE w:val="0"/>
        <w:autoSpaceDN w:val="0"/>
        <w:adjustRightInd w:val="0"/>
        <w:jc w:val="both"/>
        <w:rPr>
          <w:rFonts w:ascii="Arial" w:hAnsi="Arial" w:cs="Arial"/>
          <w:sz w:val="20"/>
          <w:szCs w:val="20"/>
        </w:rPr>
      </w:pPr>
      <w:r w:rsidRPr="00B075C0">
        <w:rPr>
          <w:rFonts w:ascii="Arial" w:hAnsi="Arial" w:cs="Arial"/>
          <w:sz w:val="20"/>
          <w:szCs w:val="20"/>
        </w:rPr>
        <w:t xml:space="preserve">Sriram R, Sethu S, </w:t>
      </w:r>
      <w:r w:rsidRPr="00B075C0">
        <w:rPr>
          <w:rFonts w:ascii="Arial" w:hAnsi="Arial" w:cs="Arial"/>
          <w:b/>
          <w:bCs/>
          <w:sz w:val="20"/>
          <w:szCs w:val="20"/>
        </w:rPr>
        <w:t>Ghosh A</w:t>
      </w:r>
      <w:r w:rsidRPr="00B075C0">
        <w:rPr>
          <w:rFonts w:ascii="Arial" w:hAnsi="Arial" w:cs="Arial"/>
          <w:sz w:val="20"/>
          <w:szCs w:val="20"/>
        </w:rPr>
        <w:t xml:space="preserve">, Shetty R, Rizvi S, Dave N, Fernandes RS, Bagchi A, </w:t>
      </w:r>
      <w:proofErr w:type="spellStart"/>
      <w:r w:rsidRPr="00B075C0">
        <w:rPr>
          <w:rFonts w:ascii="Arial" w:hAnsi="Arial" w:cs="Arial"/>
          <w:sz w:val="20"/>
          <w:szCs w:val="20"/>
        </w:rPr>
        <w:t>Kawali</w:t>
      </w:r>
      <w:proofErr w:type="spellEnd"/>
      <w:r w:rsidRPr="00B075C0">
        <w:rPr>
          <w:rFonts w:ascii="Arial" w:hAnsi="Arial" w:cs="Arial"/>
          <w:sz w:val="20"/>
          <w:szCs w:val="20"/>
        </w:rPr>
        <w:t xml:space="preserve"> A, Mishra SB, </w:t>
      </w:r>
      <w:proofErr w:type="spellStart"/>
      <w:r w:rsidRPr="00B075C0">
        <w:rPr>
          <w:rFonts w:ascii="Arial" w:hAnsi="Arial" w:cs="Arial"/>
          <w:sz w:val="20"/>
          <w:szCs w:val="20"/>
        </w:rPr>
        <w:t>Mahendradas</w:t>
      </w:r>
      <w:proofErr w:type="spellEnd"/>
      <w:r w:rsidRPr="00B075C0">
        <w:rPr>
          <w:rFonts w:ascii="Arial" w:hAnsi="Arial" w:cs="Arial"/>
          <w:sz w:val="20"/>
          <w:szCs w:val="20"/>
        </w:rPr>
        <w:t xml:space="preserve"> P.</w:t>
      </w:r>
      <w:r>
        <w:rPr>
          <w:rFonts w:ascii="Arial" w:hAnsi="Arial" w:cs="Arial"/>
          <w:sz w:val="20"/>
          <w:szCs w:val="20"/>
        </w:rPr>
        <w:t xml:space="preserve"> </w:t>
      </w:r>
      <w:r w:rsidRPr="00B075C0">
        <w:rPr>
          <w:rFonts w:ascii="Arial" w:hAnsi="Arial" w:cs="Arial"/>
          <w:sz w:val="20"/>
          <w:szCs w:val="20"/>
        </w:rPr>
        <w:t>Vision Crisis-Bilateral Outer Retinitis Due to Mumps Virus.</w:t>
      </w:r>
      <w:r w:rsidRPr="00B075C0">
        <w:t xml:space="preserve"> </w:t>
      </w:r>
      <w:proofErr w:type="spellStart"/>
      <w:r w:rsidRPr="00B075C0">
        <w:rPr>
          <w:rFonts w:ascii="Arial" w:hAnsi="Arial" w:cs="Arial"/>
          <w:b/>
          <w:bCs/>
          <w:i/>
          <w:iCs/>
          <w:sz w:val="20"/>
          <w:szCs w:val="20"/>
          <w:u w:val="single"/>
        </w:rPr>
        <w:t>Ocul</w:t>
      </w:r>
      <w:proofErr w:type="spellEnd"/>
      <w:r w:rsidRPr="00B075C0">
        <w:rPr>
          <w:rFonts w:ascii="Arial" w:hAnsi="Arial" w:cs="Arial"/>
          <w:b/>
          <w:bCs/>
          <w:i/>
          <w:iCs/>
          <w:sz w:val="20"/>
          <w:szCs w:val="20"/>
          <w:u w:val="single"/>
        </w:rPr>
        <w:t xml:space="preserve"> Immunol </w:t>
      </w:r>
      <w:proofErr w:type="spellStart"/>
      <w:r w:rsidRPr="00B075C0">
        <w:rPr>
          <w:rFonts w:ascii="Arial" w:hAnsi="Arial" w:cs="Arial"/>
          <w:b/>
          <w:bCs/>
          <w:i/>
          <w:iCs/>
          <w:sz w:val="20"/>
          <w:szCs w:val="20"/>
          <w:u w:val="single"/>
        </w:rPr>
        <w:t>Inflamm</w:t>
      </w:r>
      <w:proofErr w:type="spellEnd"/>
      <w:r w:rsidRPr="00B075C0">
        <w:rPr>
          <w:rFonts w:ascii="Arial" w:hAnsi="Arial" w:cs="Arial"/>
          <w:sz w:val="20"/>
          <w:szCs w:val="20"/>
        </w:rPr>
        <w:t>. 2024 Aug 8:1-8.</w:t>
      </w:r>
    </w:p>
    <w:p w14:paraId="5F384982" w14:textId="19EF245E" w:rsidR="00B075C0" w:rsidRPr="00B075C0" w:rsidRDefault="00B075C0" w:rsidP="00B075C0">
      <w:pPr>
        <w:pStyle w:val="ListParagraph"/>
        <w:numPr>
          <w:ilvl w:val="0"/>
          <w:numId w:val="19"/>
        </w:numPr>
        <w:tabs>
          <w:tab w:val="left" w:pos="360"/>
        </w:tabs>
        <w:autoSpaceDE w:val="0"/>
        <w:autoSpaceDN w:val="0"/>
        <w:adjustRightInd w:val="0"/>
        <w:jc w:val="both"/>
        <w:rPr>
          <w:rFonts w:ascii="Arial" w:hAnsi="Arial" w:cs="Arial"/>
          <w:sz w:val="20"/>
          <w:szCs w:val="20"/>
        </w:rPr>
      </w:pPr>
      <w:r w:rsidRPr="00B075C0">
        <w:rPr>
          <w:rFonts w:ascii="Arial" w:hAnsi="Arial" w:cs="Arial"/>
          <w:sz w:val="20"/>
          <w:szCs w:val="20"/>
        </w:rPr>
        <w:t xml:space="preserve">Panigrahi T, Khamar P, Shetty R, Kannan R, Ashok N, </w:t>
      </w:r>
      <w:proofErr w:type="spellStart"/>
      <w:r w:rsidRPr="00B075C0">
        <w:rPr>
          <w:rFonts w:ascii="Arial" w:hAnsi="Arial" w:cs="Arial"/>
          <w:sz w:val="20"/>
          <w:szCs w:val="20"/>
        </w:rPr>
        <w:t>Nishtala</w:t>
      </w:r>
      <w:proofErr w:type="spellEnd"/>
      <w:r w:rsidRPr="00B075C0">
        <w:rPr>
          <w:rFonts w:ascii="Arial" w:hAnsi="Arial" w:cs="Arial"/>
          <w:sz w:val="20"/>
          <w:szCs w:val="20"/>
        </w:rPr>
        <w:t xml:space="preserve"> K, </w:t>
      </w:r>
      <w:r w:rsidRPr="00B075C0">
        <w:rPr>
          <w:rFonts w:ascii="Arial" w:hAnsi="Arial" w:cs="Arial"/>
          <w:b/>
          <w:bCs/>
          <w:sz w:val="20"/>
          <w:szCs w:val="20"/>
        </w:rPr>
        <w:t>Ghosh A</w:t>
      </w:r>
      <w:r>
        <w:rPr>
          <w:rFonts w:ascii="Arial" w:hAnsi="Arial" w:cs="Arial"/>
          <w:sz w:val="20"/>
          <w:szCs w:val="20"/>
        </w:rPr>
        <w:t>*</w:t>
      </w:r>
      <w:r w:rsidRPr="00B075C0">
        <w:rPr>
          <w:rFonts w:ascii="Arial" w:hAnsi="Arial" w:cs="Arial"/>
          <w:sz w:val="20"/>
          <w:szCs w:val="20"/>
        </w:rPr>
        <w:t>, Deshpande V</w:t>
      </w:r>
      <w:r>
        <w:rPr>
          <w:rFonts w:ascii="Arial" w:hAnsi="Arial" w:cs="Arial"/>
          <w:sz w:val="20"/>
          <w:szCs w:val="20"/>
        </w:rPr>
        <w:t>*</w:t>
      </w:r>
      <w:r w:rsidRPr="00B075C0">
        <w:rPr>
          <w:rFonts w:ascii="Arial" w:hAnsi="Arial" w:cs="Arial"/>
          <w:sz w:val="20"/>
          <w:szCs w:val="20"/>
        </w:rPr>
        <w:t>.</w:t>
      </w:r>
      <w:r>
        <w:rPr>
          <w:rFonts w:ascii="Arial" w:hAnsi="Arial" w:cs="Arial"/>
          <w:sz w:val="20"/>
          <w:szCs w:val="20"/>
        </w:rPr>
        <w:t xml:space="preserve"> </w:t>
      </w:r>
      <w:r w:rsidRPr="00B075C0">
        <w:rPr>
          <w:rFonts w:ascii="Arial" w:hAnsi="Arial" w:cs="Arial"/>
          <w:sz w:val="20"/>
          <w:szCs w:val="20"/>
        </w:rPr>
        <w:t>Longitudinal analysis of wound healing response post SMILE and LASIK surgery using proteomic profiling of tears.</w:t>
      </w:r>
      <w:r>
        <w:rPr>
          <w:rFonts w:ascii="Arial" w:hAnsi="Arial" w:cs="Arial"/>
          <w:sz w:val="20"/>
          <w:szCs w:val="20"/>
        </w:rPr>
        <w:t xml:space="preserve"> </w:t>
      </w:r>
      <w:r w:rsidRPr="00B075C0">
        <w:rPr>
          <w:rFonts w:ascii="Arial" w:hAnsi="Arial" w:cs="Arial"/>
          <w:b/>
          <w:bCs/>
          <w:i/>
          <w:iCs/>
          <w:sz w:val="20"/>
          <w:szCs w:val="20"/>
          <w:u w:val="single"/>
        </w:rPr>
        <w:t>Exp Eye Res.</w:t>
      </w:r>
      <w:r w:rsidRPr="00B075C0">
        <w:rPr>
          <w:rFonts w:ascii="Arial" w:hAnsi="Arial" w:cs="Arial"/>
          <w:sz w:val="20"/>
          <w:szCs w:val="20"/>
        </w:rPr>
        <w:t xml:space="preserve"> 2024 </w:t>
      </w:r>
      <w:proofErr w:type="gramStart"/>
      <w:r w:rsidRPr="00B075C0">
        <w:rPr>
          <w:rFonts w:ascii="Arial" w:hAnsi="Arial" w:cs="Arial"/>
          <w:sz w:val="20"/>
          <w:szCs w:val="20"/>
        </w:rPr>
        <w:t>Sep;246:109987</w:t>
      </w:r>
      <w:r>
        <w:rPr>
          <w:rFonts w:ascii="Arial" w:hAnsi="Arial" w:cs="Arial"/>
          <w:sz w:val="20"/>
          <w:szCs w:val="20"/>
        </w:rPr>
        <w:t>.</w:t>
      </w:r>
      <w:r w:rsidRPr="00B075C0">
        <w:rPr>
          <w:rFonts w:ascii="Arial" w:hAnsi="Arial" w:cs="Arial"/>
          <w:sz w:val="20"/>
          <w:szCs w:val="20"/>
        </w:rPr>
        <w:t>.</w:t>
      </w:r>
      <w:proofErr w:type="gramEnd"/>
    </w:p>
    <w:p w14:paraId="3E50144B" w14:textId="1FD3C311" w:rsidR="00A93D98" w:rsidRDefault="00A93D98" w:rsidP="00270BC5">
      <w:pPr>
        <w:pStyle w:val="ListParagraph"/>
        <w:numPr>
          <w:ilvl w:val="0"/>
          <w:numId w:val="19"/>
        </w:numPr>
        <w:tabs>
          <w:tab w:val="left" w:pos="360"/>
        </w:tabs>
        <w:autoSpaceDE w:val="0"/>
        <w:autoSpaceDN w:val="0"/>
        <w:adjustRightInd w:val="0"/>
        <w:jc w:val="both"/>
        <w:rPr>
          <w:rFonts w:ascii="Arial" w:hAnsi="Arial" w:cs="Arial"/>
          <w:sz w:val="20"/>
          <w:szCs w:val="20"/>
        </w:rPr>
      </w:pPr>
      <w:r w:rsidRPr="00A93D98">
        <w:rPr>
          <w:rFonts w:ascii="Arial" w:hAnsi="Arial" w:cs="Arial"/>
          <w:sz w:val="20"/>
          <w:szCs w:val="20"/>
        </w:rPr>
        <w:t xml:space="preserve">D'Souza S, Nair AP, Ashok N, Kannan R, Dickman MM, </w:t>
      </w:r>
      <w:proofErr w:type="spellStart"/>
      <w:r w:rsidRPr="00A93D98">
        <w:rPr>
          <w:rFonts w:ascii="Arial" w:hAnsi="Arial" w:cs="Arial"/>
          <w:sz w:val="20"/>
          <w:szCs w:val="20"/>
        </w:rPr>
        <w:t>Nuijts</w:t>
      </w:r>
      <w:proofErr w:type="spellEnd"/>
      <w:r w:rsidRPr="00A93D98">
        <w:rPr>
          <w:rFonts w:ascii="Arial" w:hAnsi="Arial" w:cs="Arial"/>
          <w:sz w:val="20"/>
          <w:szCs w:val="20"/>
        </w:rPr>
        <w:t xml:space="preserve"> RMMA, Shetty R, Sethu S</w:t>
      </w:r>
      <w:r w:rsidR="00B075C0">
        <w:rPr>
          <w:rFonts w:ascii="Arial" w:hAnsi="Arial" w:cs="Arial"/>
          <w:sz w:val="20"/>
          <w:szCs w:val="20"/>
        </w:rPr>
        <w:t>*</w:t>
      </w:r>
      <w:r w:rsidRPr="00A93D98">
        <w:rPr>
          <w:rFonts w:ascii="Arial" w:hAnsi="Arial" w:cs="Arial"/>
          <w:sz w:val="20"/>
          <w:szCs w:val="20"/>
        </w:rPr>
        <w:t xml:space="preserve">, </w:t>
      </w:r>
      <w:r w:rsidRPr="00A93D98">
        <w:rPr>
          <w:rFonts w:ascii="Arial" w:hAnsi="Arial" w:cs="Arial"/>
          <w:b/>
          <w:bCs/>
          <w:sz w:val="20"/>
          <w:szCs w:val="20"/>
        </w:rPr>
        <w:t>Ghosh A</w:t>
      </w:r>
      <w:r w:rsidR="00B075C0">
        <w:rPr>
          <w:rFonts w:ascii="Arial" w:hAnsi="Arial" w:cs="Arial"/>
          <w:b/>
          <w:bCs/>
          <w:sz w:val="20"/>
          <w:szCs w:val="20"/>
        </w:rPr>
        <w:t>*</w:t>
      </w:r>
      <w:r w:rsidRPr="00A93D98">
        <w:rPr>
          <w:rFonts w:ascii="Arial" w:hAnsi="Arial" w:cs="Arial"/>
          <w:sz w:val="20"/>
          <w:szCs w:val="20"/>
        </w:rPr>
        <w:t xml:space="preserve">. Elevated neutrophils and reduced NK cells are associated with altered tear molecular signatures and clinical sequelae of chronic ocular Stevens-Johnson syndrome. </w:t>
      </w:r>
      <w:proofErr w:type="spellStart"/>
      <w:r w:rsidRPr="00A93D98">
        <w:rPr>
          <w:rFonts w:ascii="Arial" w:hAnsi="Arial" w:cs="Arial"/>
          <w:b/>
          <w:bCs/>
          <w:i/>
          <w:iCs/>
          <w:sz w:val="20"/>
          <w:szCs w:val="20"/>
          <w:u w:val="single"/>
        </w:rPr>
        <w:t>Ocul</w:t>
      </w:r>
      <w:proofErr w:type="spellEnd"/>
      <w:r w:rsidRPr="00A93D98">
        <w:rPr>
          <w:rFonts w:ascii="Arial" w:hAnsi="Arial" w:cs="Arial"/>
          <w:b/>
          <w:bCs/>
          <w:i/>
          <w:iCs/>
          <w:sz w:val="20"/>
          <w:szCs w:val="20"/>
          <w:u w:val="single"/>
        </w:rPr>
        <w:t xml:space="preserve"> Surf</w:t>
      </w:r>
      <w:r w:rsidRPr="00A93D98">
        <w:rPr>
          <w:rFonts w:ascii="Arial" w:hAnsi="Arial" w:cs="Arial"/>
          <w:sz w:val="20"/>
          <w:szCs w:val="20"/>
        </w:rPr>
        <w:t xml:space="preserve">. 2024 May </w:t>
      </w:r>
      <w:proofErr w:type="gramStart"/>
      <w:r w:rsidRPr="00A93D98">
        <w:rPr>
          <w:rFonts w:ascii="Arial" w:hAnsi="Arial" w:cs="Arial"/>
          <w:sz w:val="20"/>
          <w:szCs w:val="20"/>
        </w:rPr>
        <w:t>3;34:9</w:t>
      </w:r>
      <w:proofErr w:type="gramEnd"/>
      <w:r w:rsidRPr="00A93D98">
        <w:rPr>
          <w:rFonts w:ascii="Arial" w:hAnsi="Arial" w:cs="Arial"/>
          <w:sz w:val="20"/>
          <w:szCs w:val="20"/>
        </w:rPr>
        <w:t>-21.</w:t>
      </w:r>
    </w:p>
    <w:p w14:paraId="07697EF9" w14:textId="14A94F33" w:rsidR="00EA37D2" w:rsidRPr="00A93D98" w:rsidRDefault="00906626" w:rsidP="00270BC5">
      <w:pPr>
        <w:pStyle w:val="ListParagraph"/>
        <w:numPr>
          <w:ilvl w:val="0"/>
          <w:numId w:val="19"/>
        </w:numPr>
        <w:tabs>
          <w:tab w:val="left" w:pos="360"/>
        </w:tabs>
        <w:autoSpaceDE w:val="0"/>
        <w:autoSpaceDN w:val="0"/>
        <w:adjustRightInd w:val="0"/>
        <w:jc w:val="both"/>
        <w:rPr>
          <w:rFonts w:ascii="Arial" w:hAnsi="Arial" w:cs="Arial"/>
          <w:sz w:val="20"/>
          <w:szCs w:val="20"/>
        </w:rPr>
      </w:pPr>
      <w:bookmarkStart w:id="14" w:name="_Hlk176706035"/>
      <w:bookmarkEnd w:id="10"/>
      <w:r w:rsidRPr="00A93D98">
        <w:rPr>
          <w:rFonts w:ascii="Arial" w:hAnsi="Arial" w:cs="Arial"/>
          <w:sz w:val="20"/>
          <w:szCs w:val="20"/>
        </w:rPr>
        <w:t xml:space="preserve">Lim RR, Mahaling B, Tan A, Mehta M, Kaur C, Hunziker W, Kim JE, Barathi VA, </w:t>
      </w:r>
      <w:r w:rsidRPr="00A93D98">
        <w:rPr>
          <w:rFonts w:ascii="Arial" w:hAnsi="Arial" w:cs="Arial"/>
          <w:b/>
          <w:bCs/>
          <w:sz w:val="20"/>
          <w:szCs w:val="20"/>
        </w:rPr>
        <w:t>Ghosh A</w:t>
      </w:r>
      <w:r w:rsidRPr="00A93D98">
        <w:rPr>
          <w:rFonts w:ascii="Arial" w:hAnsi="Arial" w:cs="Arial"/>
          <w:sz w:val="20"/>
          <w:szCs w:val="20"/>
        </w:rPr>
        <w:t xml:space="preserve">, Chaurasia SS. </w:t>
      </w:r>
      <w:r w:rsidR="00EA37D2" w:rsidRPr="00A93D98">
        <w:rPr>
          <w:rFonts w:ascii="Arial" w:hAnsi="Arial" w:cs="Arial"/>
          <w:sz w:val="20"/>
          <w:szCs w:val="20"/>
        </w:rPr>
        <w:t>ITF2357 regulates NF-</w:t>
      </w:r>
      <w:proofErr w:type="spellStart"/>
      <w:r w:rsidR="00EA37D2" w:rsidRPr="00A93D98">
        <w:rPr>
          <w:rFonts w:ascii="Arial" w:hAnsi="Arial" w:cs="Arial"/>
          <w:sz w:val="20"/>
          <w:szCs w:val="20"/>
        </w:rPr>
        <w:t>κB</w:t>
      </w:r>
      <w:proofErr w:type="spellEnd"/>
      <w:r w:rsidR="00EA37D2" w:rsidRPr="00A93D98">
        <w:rPr>
          <w:rFonts w:ascii="Arial" w:hAnsi="Arial" w:cs="Arial"/>
          <w:sz w:val="20"/>
          <w:szCs w:val="20"/>
        </w:rPr>
        <w:t xml:space="preserve"> signaling pathway to protect barrier integrity in retinal pigment epithelial cells. </w:t>
      </w:r>
      <w:r w:rsidR="00EA37D2" w:rsidRPr="00A93D98">
        <w:rPr>
          <w:rFonts w:ascii="Arial" w:hAnsi="Arial" w:cs="Arial"/>
          <w:b/>
          <w:bCs/>
          <w:i/>
          <w:iCs/>
          <w:sz w:val="20"/>
          <w:szCs w:val="20"/>
          <w:u w:val="single"/>
        </w:rPr>
        <w:t>FASEB J</w:t>
      </w:r>
      <w:r w:rsidR="00EA37D2" w:rsidRPr="00A93D98">
        <w:rPr>
          <w:rFonts w:ascii="Arial" w:hAnsi="Arial" w:cs="Arial"/>
          <w:sz w:val="20"/>
          <w:szCs w:val="20"/>
        </w:rPr>
        <w:t>. 2024 Mar 15;38(5</w:t>
      </w:r>
      <w:proofErr w:type="gramStart"/>
      <w:r w:rsidR="00EA37D2" w:rsidRPr="00A93D98">
        <w:rPr>
          <w:rFonts w:ascii="Arial" w:hAnsi="Arial" w:cs="Arial"/>
          <w:sz w:val="20"/>
          <w:szCs w:val="20"/>
        </w:rPr>
        <w:t>):e</w:t>
      </w:r>
      <w:proofErr w:type="gramEnd"/>
      <w:r w:rsidR="00EA37D2" w:rsidRPr="00A93D98">
        <w:rPr>
          <w:rFonts w:ascii="Arial" w:hAnsi="Arial" w:cs="Arial"/>
          <w:sz w:val="20"/>
          <w:szCs w:val="20"/>
        </w:rPr>
        <w:t xml:space="preserve">23512 </w:t>
      </w:r>
    </w:p>
    <w:p w14:paraId="280AEF9E" w14:textId="71C75735" w:rsidR="0031538F" w:rsidRDefault="0031538F" w:rsidP="00011B90">
      <w:pPr>
        <w:pStyle w:val="ListParagraph"/>
        <w:numPr>
          <w:ilvl w:val="0"/>
          <w:numId w:val="19"/>
        </w:numPr>
        <w:tabs>
          <w:tab w:val="left" w:pos="360"/>
        </w:tabs>
        <w:autoSpaceDE w:val="0"/>
        <w:autoSpaceDN w:val="0"/>
        <w:adjustRightInd w:val="0"/>
        <w:jc w:val="both"/>
        <w:rPr>
          <w:rFonts w:ascii="Arial" w:hAnsi="Arial" w:cs="Arial"/>
          <w:sz w:val="20"/>
          <w:szCs w:val="20"/>
        </w:rPr>
      </w:pPr>
      <w:bookmarkStart w:id="15" w:name="_Hlk210154835"/>
      <w:bookmarkStart w:id="16" w:name="_Hlk164004151"/>
      <w:proofErr w:type="spellStart"/>
      <w:r w:rsidRPr="0031538F">
        <w:rPr>
          <w:rFonts w:ascii="Arial" w:hAnsi="Arial" w:cs="Arial"/>
          <w:sz w:val="20"/>
          <w:szCs w:val="20"/>
        </w:rPr>
        <w:t>Shanbagh</w:t>
      </w:r>
      <w:proofErr w:type="spellEnd"/>
      <w:r w:rsidRPr="0031538F">
        <w:rPr>
          <w:rFonts w:ascii="Arial" w:hAnsi="Arial" w:cs="Arial"/>
          <w:sz w:val="20"/>
          <w:szCs w:val="20"/>
        </w:rPr>
        <w:t xml:space="preserve"> S, Gopikrishna Gadde S, Shetty R, Heymans S, Abilash VG, Chaurasia SS, </w:t>
      </w:r>
      <w:r w:rsidRPr="0031538F">
        <w:rPr>
          <w:rFonts w:ascii="Arial" w:hAnsi="Arial" w:cs="Arial"/>
          <w:b/>
          <w:bCs/>
          <w:sz w:val="20"/>
          <w:szCs w:val="20"/>
        </w:rPr>
        <w:t>Ghosh A*</w:t>
      </w:r>
      <w:r w:rsidRPr="0031538F">
        <w:rPr>
          <w:rFonts w:ascii="Arial" w:hAnsi="Arial" w:cs="Arial"/>
          <w:sz w:val="20"/>
          <w:szCs w:val="20"/>
        </w:rPr>
        <w:t xml:space="preserve">. Hyperglycemia-induced miR182-5p drives glycolytic and angiogenic response in Proliferative Diabetic Retinopathy and RPE cells via depleting FoxO1. </w:t>
      </w:r>
      <w:r w:rsidRPr="0031538F">
        <w:rPr>
          <w:rFonts w:ascii="Arial" w:hAnsi="Arial" w:cs="Arial"/>
          <w:b/>
          <w:bCs/>
          <w:i/>
          <w:iCs/>
          <w:sz w:val="20"/>
          <w:szCs w:val="20"/>
          <w:u w:val="single"/>
        </w:rPr>
        <w:t>Exp Eye Res</w:t>
      </w:r>
      <w:r w:rsidRPr="0031538F">
        <w:rPr>
          <w:rFonts w:ascii="Arial" w:hAnsi="Arial" w:cs="Arial"/>
          <w:sz w:val="20"/>
          <w:szCs w:val="20"/>
        </w:rPr>
        <w:t xml:space="preserve">. 2024 </w:t>
      </w:r>
      <w:proofErr w:type="gramStart"/>
      <w:r w:rsidRPr="0031538F">
        <w:rPr>
          <w:rFonts w:ascii="Arial" w:hAnsi="Arial" w:cs="Arial"/>
          <w:sz w:val="20"/>
          <w:szCs w:val="20"/>
        </w:rPr>
        <w:t>Jan:238:109713</w:t>
      </w:r>
      <w:bookmarkEnd w:id="15"/>
      <w:proofErr w:type="gramEnd"/>
      <w:r w:rsidRPr="0031538F">
        <w:rPr>
          <w:rFonts w:ascii="Arial" w:hAnsi="Arial" w:cs="Arial"/>
          <w:sz w:val="20"/>
          <w:szCs w:val="20"/>
        </w:rPr>
        <w:t>.</w:t>
      </w:r>
    </w:p>
    <w:p w14:paraId="3DCDC08D" w14:textId="4847D6FC" w:rsidR="000E0259" w:rsidRDefault="000E0259" w:rsidP="00497E6F">
      <w:pPr>
        <w:pStyle w:val="ListParagraph"/>
        <w:numPr>
          <w:ilvl w:val="0"/>
          <w:numId w:val="19"/>
        </w:numPr>
        <w:tabs>
          <w:tab w:val="left" w:pos="360"/>
        </w:tabs>
        <w:autoSpaceDE w:val="0"/>
        <w:autoSpaceDN w:val="0"/>
        <w:adjustRightInd w:val="0"/>
        <w:jc w:val="both"/>
        <w:rPr>
          <w:rFonts w:ascii="Arial" w:hAnsi="Arial" w:cs="Arial"/>
          <w:sz w:val="20"/>
          <w:szCs w:val="20"/>
        </w:rPr>
      </w:pPr>
      <w:bookmarkStart w:id="17" w:name="_Hlk203983946"/>
      <w:bookmarkEnd w:id="14"/>
      <w:r w:rsidRPr="000E0259">
        <w:rPr>
          <w:rFonts w:ascii="Arial" w:hAnsi="Arial" w:cs="Arial"/>
          <w:sz w:val="20"/>
          <w:szCs w:val="20"/>
        </w:rPr>
        <w:t xml:space="preserve">Wong WM, Tham YC, Simunovic MP, Chen FK, Luu CD, Chen H, Jin ZB, Shen RJ, Li S, Sui R, Zhao C, Yang L, Bhende M, Raman R, Sen P, </w:t>
      </w:r>
      <w:r w:rsidRPr="00102466">
        <w:rPr>
          <w:rFonts w:ascii="Arial" w:hAnsi="Arial" w:cs="Arial"/>
          <w:b/>
          <w:bCs/>
          <w:sz w:val="20"/>
          <w:szCs w:val="20"/>
        </w:rPr>
        <w:t>Ghosh A</w:t>
      </w:r>
      <w:r w:rsidRPr="000E0259">
        <w:rPr>
          <w:rFonts w:ascii="Arial" w:hAnsi="Arial" w:cs="Arial"/>
          <w:sz w:val="20"/>
          <w:szCs w:val="20"/>
        </w:rPr>
        <w:t xml:space="preserve">, </w:t>
      </w:r>
      <w:r w:rsidR="00102466" w:rsidRPr="00102466">
        <w:rPr>
          <w:rFonts w:ascii="Arial" w:hAnsi="Arial" w:cs="Arial"/>
          <w:i/>
          <w:iCs/>
          <w:sz w:val="20"/>
          <w:szCs w:val="20"/>
        </w:rPr>
        <w:t>et.al</w:t>
      </w:r>
      <w:r w:rsidRPr="000E0259">
        <w:rPr>
          <w:rFonts w:ascii="Arial" w:hAnsi="Arial" w:cs="Arial"/>
          <w:sz w:val="20"/>
          <w:szCs w:val="20"/>
        </w:rPr>
        <w:t>, Cheng CY, Chen LJ, Chan HW. Rationale and protocol paper for the Asia Pacific Network for inherited eye diseases</w:t>
      </w:r>
      <w:r>
        <w:rPr>
          <w:rFonts w:ascii="Arial" w:hAnsi="Arial" w:cs="Arial"/>
          <w:sz w:val="20"/>
          <w:szCs w:val="20"/>
        </w:rPr>
        <w:t xml:space="preserve">. </w:t>
      </w:r>
      <w:r w:rsidR="00102466" w:rsidRPr="00102466">
        <w:rPr>
          <w:rFonts w:ascii="Arial" w:hAnsi="Arial" w:cs="Arial"/>
          <w:b/>
          <w:bCs/>
          <w:i/>
          <w:iCs/>
          <w:sz w:val="20"/>
          <w:szCs w:val="20"/>
          <w:u w:val="single"/>
        </w:rPr>
        <w:t xml:space="preserve">Asia Pac J Ophthalmol (Phila). </w:t>
      </w:r>
      <w:r w:rsidR="00102466" w:rsidRPr="00102466">
        <w:rPr>
          <w:rFonts w:ascii="Arial" w:hAnsi="Arial" w:cs="Arial"/>
          <w:sz w:val="20"/>
          <w:szCs w:val="20"/>
        </w:rPr>
        <w:t>2024 Jan-Feb;13(1):100030</w:t>
      </w:r>
      <w:bookmarkEnd w:id="17"/>
      <w:r w:rsidR="00102466" w:rsidRPr="00102466">
        <w:rPr>
          <w:rFonts w:ascii="Arial" w:hAnsi="Arial" w:cs="Arial"/>
          <w:sz w:val="20"/>
          <w:szCs w:val="20"/>
        </w:rPr>
        <w:t>.</w:t>
      </w:r>
    </w:p>
    <w:p w14:paraId="44873072" w14:textId="02ED91E1" w:rsidR="00102466" w:rsidRPr="00102466" w:rsidRDefault="00102466" w:rsidP="00CE7B55">
      <w:pPr>
        <w:pStyle w:val="ListParagraph"/>
        <w:numPr>
          <w:ilvl w:val="0"/>
          <w:numId w:val="19"/>
        </w:numPr>
        <w:tabs>
          <w:tab w:val="left" w:pos="360"/>
        </w:tabs>
        <w:autoSpaceDE w:val="0"/>
        <w:autoSpaceDN w:val="0"/>
        <w:adjustRightInd w:val="0"/>
        <w:jc w:val="both"/>
        <w:rPr>
          <w:rFonts w:ascii="Arial" w:hAnsi="Arial" w:cs="Arial"/>
          <w:sz w:val="20"/>
          <w:szCs w:val="20"/>
        </w:rPr>
      </w:pPr>
      <w:proofErr w:type="spellStart"/>
      <w:r w:rsidRPr="00102466">
        <w:rPr>
          <w:rFonts w:ascii="Arial" w:hAnsi="Arial" w:cs="Arial"/>
          <w:sz w:val="20"/>
          <w:szCs w:val="20"/>
        </w:rPr>
        <w:t>Mahendradas</w:t>
      </w:r>
      <w:proofErr w:type="spellEnd"/>
      <w:r w:rsidRPr="00102466">
        <w:rPr>
          <w:rFonts w:ascii="Arial" w:hAnsi="Arial" w:cs="Arial"/>
          <w:sz w:val="20"/>
          <w:szCs w:val="20"/>
        </w:rPr>
        <w:t xml:space="preserve"> P, Acharya I, Mishra SB, Sanjay S, </w:t>
      </w:r>
      <w:proofErr w:type="spellStart"/>
      <w:r w:rsidRPr="00102466">
        <w:rPr>
          <w:rFonts w:ascii="Arial" w:hAnsi="Arial" w:cs="Arial"/>
          <w:sz w:val="20"/>
          <w:szCs w:val="20"/>
        </w:rPr>
        <w:t>Kawali</w:t>
      </w:r>
      <w:proofErr w:type="spellEnd"/>
      <w:r w:rsidRPr="00102466">
        <w:rPr>
          <w:rFonts w:ascii="Arial" w:hAnsi="Arial" w:cs="Arial"/>
          <w:sz w:val="20"/>
          <w:szCs w:val="20"/>
        </w:rPr>
        <w:t xml:space="preserve"> A, Shetty R, </w:t>
      </w:r>
      <w:r w:rsidRPr="00102466">
        <w:rPr>
          <w:rFonts w:ascii="Arial" w:hAnsi="Arial" w:cs="Arial"/>
          <w:b/>
          <w:bCs/>
          <w:sz w:val="20"/>
          <w:szCs w:val="20"/>
        </w:rPr>
        <w:t>Ghosh A</w:t>
      </w:r>
      <w:r w:rsidRPr="00102466">
        <w:rPr>
          <w:rFonts w:ascii="Arial" w:hAnsi="Arial" w:cs="Arial"/>
          <w:sz w:val="20"/>
          <w:szCs w:val="20"/>
        </w:rPr>
        <w:t xml:space="preserve">, Sethu S. Bilateral retinal vasculitis due to presumed sarcoidosis with rickettsial retinitis. </w:t>
      </w:r>
      <w:proofErr w:type="spellStart"/>
      <w:r w:rsidRPr="00302684">
        <w:rPr>
          <w:rFonts w:ascii="Arial" w:hAnsi="Arial" w:cs="Arial"/>
          <w:b/>
          <w:bCs/>
          <w:i/>
          <w:iCs/>
          <w:sz w:val="20"/>
          <w:szCs w:val="20"/>
          <w:u w:val="single"/>
        </w:rPr>
        <w:t>Eur</w:t>
      </w:r>
      <w:proofErr w:type="spellEnd"/>
      <w:r w:rsidRPr="00302684">
        <w:rPr>
          <w:rFonts w:ascii="Arial" w:hAnsi="Arial" w:cs="Arial"/>
          <w:b/>
          <w:bCs/>
          <w:i/>
          <w:iCs/>
          <w:sz w:val="20"/>
          <w:szCs w:val="20"/>
          <w:u w:val="single"/>
        </w:rPr>
        <w:t xml:space="preserve"> J Ophthalmol.</w:t>
      </w:r>
      <w:r w:rsidRPr="00102466">
        <w:rPr>
          <w:rFonts w:ascii="Arial" w:hAnsi="Arial" w:cs="Arial"/>
          <w:sz w:val="20"/>
          <w:szCs w:val="20"/>
        </w:rPr>
        <w:t xml:space="preserve"> 2023 Nov 13:11206721231212776.</w:t>
      </w:r>
    </w:p>
    <w:p w14:paraId="1F3F3F86" w14:textId="641F83AA" w:rsidR="00323E1F" w:rsidRPr="00323E1F" w:rsidRDefault="00323E1F" w:rsidP="0031538F">
      <w:pPr>
        <w:pStyle w:val="ListParagraph"/>
        <w:numPr>
          <w:ilvl w:val="0"/>
          <w:numId w:val="19"/>
        </w:numPr>
        <w:tabs>
          <w:tab w:val="left" w:pos="360"/>
        </w:tabs>
        <w:autoSpaceDE w:val="0"/>
        <w:autoSpaceDN w:val="0"/>
        <w:adjustRightInd w:val="0"/>
        <w:jc w:val="both"/>
        <w:rPr>
          <w:rFonts w:ascii="Arial" w:hAnsi="Arial" w:cs="Arial"/>
          <w:sz w:val="20"/>
          <w:szCs w:val="20"/>
        </w:rPr>
      </w:pPr>
      <w:bookmarkStart w:id="18" w:name="_Hlk158582183"/>
      <w:bookmarkStart w:id="19" w:name="_Hlk163999986"/>
      <w:bookmarkEnd w:id="16"/>
      <w:r w:rsidRPr="00323E1F">
        <w:rPr>
          <w:rFonts w:ascii="Arial" w:hAnsi="Arial" w:cs="Arial"/>
          <w:sz w:val="20"/>
          <w:szCs w:val="20"/>
        </w:rPr>
        <w:t xml:space="preserve">Babu VS, </w:t>
      </w:r>
      <w:proofErr w:type="spellStart"/>
      <w:r w:rsidRPr="00323E1F">
        <w:rPr>
          <w:rFonts w:ascii="Arial" w:hAnsi="Arial" w:cs="Arial"/>
          <w:sz w:val="20"/>
          <w:szCs w:val="20"/>
        </w:rPr>
        <w:t>Mallipatna</w:t>
      </w:r>
      <w:proofErr w:type="spellEnd"/>
      <w:r w:rsidRPr="00323E1F">
        <w:rPr>
          <w:rFonts w:ascii="Arial" w:hAnsi="Arial" w:cs="Arial"/>
          <w:sz w:val="20"/>
          <w:szCs w:val="20"/>
        </w:rPr>
        <w:t xml:space="preserve"> A, Dudeja G, Shetty R, Nair AP, Tun SBB, Ho CEH, Chaurasia SS, Bhattacharya SS, Verma NK, Lakshminarayanan R, Guha N, Heymans S, Barathi VA, </w:t>
      </w:r>
      <w:r w:rsidRPr="00323E1F">
        <w:rPr>
          <w:rFonts w:ascii="Arial" w:hAnsi="Arial" w:cs="Arial"/>
          <w:b/>
          <w:bCs/>
          <w:sz w:val="20"/>
          <w:szCs w:val="20"/>
        </w:rPr>
        <w:t>Ghosh A</w:t>
      </w:r>
      <w:r>
        <w:rPr>
          <w:rFonts w:ascii="Arial" w:hAnsi="Arial" w:cs="Arial"/>
          <w:sz w:val="20"/>
          <w:szCs w:val="20"/>
        </w:rPr>
        <w:t>*</w:t>
      </w:r>
      <w:r w:rsidRPr="00323E1F">
        <w:rPr>
          <w:rFonts w:ascii="Arial" w:hAnsi="Arial" w:cs="Arial"/>
          <w:sz w:val="20"/>
          <w:szCs w:val="20"/>
        </w:rPr>
        <w:t xml:space="preserve">. Depleted hexokinase1 and lack of AMPKα activation favor OXPHOS-dependent energetics in retinoblastoma tumors. </w:t>
      </w:r>
      <w:proofErr w:type="spellStart"/>
      <w:r w:rsidRPr="00323E1F">
        <w:rPr>
          <w:rFonts w:ascii="Arial" w:hAnsi="Arial" w:cs="Arial"/>
          <w:b/>
          <w:bCs/>
          <w:i/>
          <w:iCs/>
          <w:sz w:val="20"/>
          <w:szCs w:val="20"/>
          <w:u w:val="single"/>
        </w:rPr>
        <w:t>Transl</w:t>
      </w:r>
      <w:proofErr w:type="spellEnd"/>
      <w:r w:rsidRPr="00323E1F">
        <w:rPr>
          <w:rFonts w:ascii="Arial" w:hAnsi="Arial" w:cs="Arial"/>
          <w:b/>
          <w:bCs/>
          <w:i/>
          <w:iCs/>
          <w:sz w:val="20"/>
          <w:szCs w:val="20"/>
          <w:u w:val="single"/>
        </w:rPr>
        <w:t xml:space="preserve"> Res.</w:t>
      </w:r>
      <w:r w:rsidRPr="00323E1F">
        <w:rPr>
          <w:rFonts w:ascii="Arial" w:hAnsi="Arial" w:cs="Arial"/>
          <w:sz w:val="20"/>
          <w:szCs w:val="20"/>
        </w:rPr>
        <w:t xml:space="preserve"> 2023 Jul </w:t>
      </w:r>
      <w:proofErr w:type="gramStart"/>
      <w:r w:rsidRPr="00323E1F">
        <w:rPr>
          <w:rFonts w:ascii="Arial" w:hAnsi="Arial" w:cs="Arial"/>
          <w:sz w:val="20"/>
          <w:szCs w:val="20"/>
        </w:rPr>
        <w:t>6:S</w:t>
      </w:r>
      <w:proofErr w:type="gramEnd"/>
      <w:r w:rsidRPr="00323E1F">
        <w:rPr>
          <w:rFonts w:ascii="Arial" w:hAnsi="Arial" w:cs="Arial"/>
          <w:sz w:val="20"/>
          <w:szCs w:val="20"/>
        </w:rPr>
        <w:t>1931-5244(23)</w:t>
      </w:r>
    </w:p>
    <w:bookmarkEnd w:id="18"/>
    <w:p w14:paraId="2BA8F99F" w14:textId="7D7ACCC6" w:rsidR="00102466" w:rsidRPr="00102466" w:rsidRDefault="00102466" w:rsidP="00102466">
      <w:pPr>
        <w:pStyle w:val="ListParagraph"/>
        <w:numPr>
          <w:ilvl w:val="0"/>
          <w:numId w:val="19"/>
        </w:numPr>
        <w:tabs>
          <w:tab w:val="left" w:pos="360"/>
        </w:tabs>
        <w:autoSpaceDE w:val="0"/>
        <w:autoSpaceDN w:val="0"/>
        <w:adjustRightInd w:val="0"/>
        <w:jc w:val="both"/>
        <w:rPr>
          <w:rFonts w:ascii="Arial" w:hAnsi="Arial" w:cs="Arial"/>
          <w:sz w:val="20"/>
          <w:szCs w:val="20"/>
        </w:rPr>
      </w:pPr>
      <w:proofErr w:type="spellStart"/>
      <w:r w:rsidRPr="00102466">
        <w:rPr>
          <w:rFonts w:ascii="Arial" w:hAnsi="Arial" w:cs="Arial"/>
          <w:sz w:val="20"/>
          <w:szCs w:val="20"/>
        </w:rPr>
        <w:t>Vinekar</w:t>
      </w:r>
      <w:proofErr w:type="spellEnd"/>
      <w:r w:rsidRPr="00102466">
        <w:rPr>
          <w:rFonts w:ascii="Arial" w:hAnsi="Arial" w:cs="Arial"/>
          <w:sz w:val="20"/>
          <w:szCs w:val="20"/>
        </w:rPr>
        <w:t xml:space="preserve"> A, Nair AP, Sinha S, Vaidya T, Shetty R, </w:t>
      </w:r>
      <w:r w:rsidRPr="00102466">
        <w:rPr>
          <w:rFonts w:ascii="Arial" w:hAnsi="Arial" w:cs="Arial"/>
          <w:b/>
          <w:bCs/>
          <w:sz w:val="20"/>
          <w:szCs w:val="20"/>
        </w:rPr>
        <w:t>Ghosh A</w:t>
      </w:r>
      <w:r w:rsidRPr="00102466">
        <w:rPr>
          <w:rFonts w:ascii="Arial" w:hAnsi="Arial" w:cs="Arial"/>
          <w:sz w:val="20"/>
          <w:szCs w:val="20"/>
        </w:rPr>
        <w:t>, Sethu S</w:t>
      </w:r>
      <w:r>
        <w:rPr>
          <w:rFonts w:ascii="Arial" w:hAnsi="Arial" w:cs="Arial"/>
          <w:sz w:val="20"/>
          <w:szCs w:val="20"/>
        </w:rPr>
        <w:t>.</w:t>
      </w:r>
      <w:r w:rsidRPr="00102466">
        <w:rPr>
          <w:rFonts w:ascii="Arial" w:hAnsi="Arial" w:cs="Arial"/>
          <w:sz w:val="20"/>
          <w:szCs w:val="20"/>
        </w:rPr>
        <w:t xml:space="preserve"> Early detection and correlation of tear fluid inflammatory factors that influence angiogenesis in premature infants with and without retinopathy of prematurity. </w:t>
      </w:r>
      <w:r w:rsidRPr="00102466">
        <w:rPr>
          <w:rFonts w:ascii="Arial" w:hAnsi="Arial" w:cs="Arial"/>
          <w:b/>
          <w:bCs/>
          <w:i/>
          <w:iCs/>
          <w:sz w:val="20"/>
          <w:szCs w:val="20"/>
          <w:u w:val="single"/>
        </w:rPr>
        <w:t>Indian J Ophthalmol</w:t>
      </w:r>
      <w:r w:rsidRPr="00102466">
        <w:rPr>
          <w:rFonts w:ascii="Arial" w:hAnsi="Arial" w:cs="Arial"/>
          <w:sz w:val="20"/>
          <w:szCs w:val="20"/>
        </w:rPr>
        <w:t>. 2023 Nov;71(11):3465-3472</w:t>
      </w:r>
      <w:r>
        <w:rPr>
          <w:rFonts w:ascii="Arial" w:hAnsi="Arial" w:cs="Arial"/>
          <w:sz w:val="20"/>
          <w:szCs w:val="20"/>
        </w:rPr>
        <w:t>.</w:t>
      </w:r>
    </w:p>
    <w:p w14:paraId="295CDA98" w14:textId="5D374042" w:rsidR="00377CB7" w:rsidRDefault="00377CB7" w:rsidP="00102466">
      <w:pPr>
        <w:pStyle w:val="ListParagraph"/>
        <w:numPr>
          <w:ilvl w:val="0"/>
          <w:numId w:val="19"/>
        </w:numPr>
        <w:tabs>
          <w:tab w:val="left" w:pos="360"/>
        </w:tabs>
        <w:autoSpaceDE w:val="0"/>
        <w:autoSpaceDN w:val="0"/>
        <w:adjustRightInd w:val="0"/>
        <w:jc w:val="both"/>
        <w:rPr>
          <w:rFonts w:ascii="Arial" w:hAnsi="Arial" w:cs="Arial"/>
          <w:sz w:val="20"/>
          <w:szCs w:val="20"/>
        </w:rPr>
      </w:pPr>
      <w:proofErr w:type="spellStart"/>
      <w:r w:rsidRPr="00377CB7">
        <w:rPr>
          <w:rFonts w:ascii="Arial" w:hAnsi="Arial" w:cs="Arial"/>
          <w:sz w:val="20"/>
          <w:szCs w:val="20"/>
        </w:rPr>
        <w:t>Murugeswari</w:t>
      </w:r>
      <w:proofErr w:type="spellEnd"/>
      <w:r w:rsidRPr="00377CB7">
        <w:rPr>
          <w:rFonts w:ascii="Arial" w:hAnsi="Arial" w:cs="Arial"/>
          <w:sz w:val="20"/>
          <w:szCs w:val="20"/>
        </w:rPr>
        <w:t xml:space="preserve"> P, </w:t>
      </w:r>
      <w:proofErr w:type="spellStart"/>
      <w:r w:rsidRPr="00377CB7">
        <w:rPr>
          <w:rFonts w:ascii="Arial" w:hAnsi="Arial" w:cs="Arial"/>
          <w:sz w:val="20"/>
          <w:szCs w:val="20"/>
        </w:rPr>
        <w:t>Vinekar</w:t>
      </w:r>
      <w:proofErr w:type="spellEnd"/>
      <w:r w:rsidRPr="00377CB7">
        <w:rPr>
          <w:rFonts w:ascii="Arial" w:hAnsi="Arial" w:cs="Arial"/>
          <w:sz w:val="20"/>
          <w:szCs w:val="20"/>
        </w:rPr>
        <w:t xml:space="preserve"> A, </w:t>
      </w:r>
      <w:proofErr w:type="spellStart"/>
      <w:r w:rsidRPr="00377CB7">
        <w:rPr>
          <w:rFonts w:ascii="Arial" w:hAnsi="Arial" w:cs="Arial"/>
          <w:sz w:val="20"/>
          <w:szCs w:val="20"/>
        </w:rPr>
        <w:t>Prakalapakorn</w:t>
      </w:r>
      <w:proofErr w:type="spellEnd"/>
      <w:r w:rsidRPr="00377CB7">
        <w:rPr>
          <w:rFonts w:ascii="Arial" w:hAnsi="Arial" w:cs="Arial"/>
          <w:sz w:val="20"/>
          <w:szCs w:val="20"/>
        </w:rPr>
        <w:t xml:space="preserve"> SG, </w:t>
      </w:r>
      <w:proofErr w:type="spellStart"/>
      <w:r w:rsidRPr="00377CB7">
        <w:rPr>
          <w:rFonts w:ascii="Arial" w:hAnsi="Arial" w:cs="Arial"/>
          <w:sz w:val="20"/>
          <w:szCs w:val="20"/>
        </w:rPr>
        <w:t>Anandula</w:t>
      </w:r>
      <w:proofErr w:type="spellEnd"/>
      <w:r w:rsidRPr="00377CB7">
        <w:rPr>
          <w:rFonts w:ascii="Arial" w:hAnsi="Arial" w:cs="Arial"/>
          <w:sz w:val="20"/>
          <w:szCs w:val="20"/>
        </w:rPr>
        <w:t xml:space="preserve"> VR, Subramani M, Vaidya TA, Nair AP, Jayadev C, </w:t>
      </w:r>
      <w:r w:rsidRPr="00377CB7">
        <w:rPr>
          <w:rFonts w:ascii="Arial" w:hAnsi="Arial" w:cs="Arial"/>
          <w:b/>
          <w:bCs/>
          <w:sz w:val="20"/>
          <w:szCs w:val="20"/>
        </w:rPr>
        <w:t>Ghosh A</w:t>
      </w:r>
      <w:r w:rsidRPr="00377CB7">
        <w:rPr>
          <w:rFonts w:ascii="Arial" w:hAnsi="Arial" w:cs="Arial"/>
          <w:sz w:val="20"/>
          <w:szCs w:val="20"/>
        </w:rPr>
        <w:t xml:space="preserve">, </w:t>
      </w:r>
      <w:proofErr w:type="spellStart"/>
      <w:r w:rsidRPr="00377CB7">
        <w:rPr>
          <w:rFonts w:ascii="Arial" w:hAnsi="Arial" w:cs="Arial"/>
          <w:sz w:val="20"/>
          <w:szCs w:val="20"/>
        </w:rPr>
        <w:t>Kumaramanickavel</w:t>
      </w:r>
      <w:proofErr w:type="spellEnd"/>
      <w:r w:rsidRPr="00377CB7">
        <w:rPr>
          <w:rFonts w:ascii="Arial" w:hAnsi="Arial" w:cs="Arial"/>
          <w:sz w:val="20"/>
          <w:szCs w:val="20"/>
        </w:rPr>
        <w:t xml:space="preserve"> G, Shetty R, Das D.</w:t>
      </w:r>
      <w:r>
        <w:rPr>
          <w:rFonts w:ascii="Arial" w:hAnsi="Arial" w:cs="Arial"/>
          <w:sz w:val="20"/>
          <w:szCs w:val="20"/>
        </w:rPr>
        <w:t xml:space="preserve"> </w:t>
      </w:r>
      <w:r w:rsidRPr="00377CB7">
        <w:rPr>
          <w:rFonts w:ascii="Arial" w:hAnsi="Arial" w:cs="Arial"/>
          <w:sz w:val="20"/>
          <w:szCs w:val="20"/>
        </w:rPr>
        <w:t>Correlation between tear levels of vascular endothelial growth factor and vitamin D at retinopathy of prematurity stages in preterm infants.</w:t>
      </w:r>
      <w:r>
        <w:rPr>
          <w:rFonts w:ascii="Arial" w:hAnsi="Arial" w:cs="Arial"/>
          <w:sz w:val="20"/>
          <w:szCs w:val="20"/>
        </w:rPr>
        <w:t xml:space="preserve"> </w:t>
      </w:r>
      <w:r w:rsidRPr="00377CB7">
        <w:rPr>
          <w:rFonts w:ascii="Arial" w:hAnsi="Arial" w:cs="Arial"/>
          <w:b/>
          <w:bCs/>
          <w:i/>
          <w:iCs/>
          <w:sz w:val="20"/>
          <w:szCs w:val="20"/>
          <w:u w:val="single"/>
        </w:rPr>
        <w:t>Sci Rep</w:t>
      </w:r>
      <w:r w:rsidRPr="00377CB7">
        <w:rPr>
          <w:rFonts w:ascii="Arial" w:hAnsi="Arial" w:cs="Arial"/>
          <w:sz w:val="20"/>
          <w:szCs w:val="20"/>
        </w:rPr>
        <w:t>. 2023 Sep 27;13(1):16175.</w:t>
      </w:r>
    </w:p>
    <w:p w14:paraId="51787DAC" w14:textId="4D67FCDF" w:rsidR="00D46879" w:rsidRPr="00323E1F" w:rsidRDefault="00D46879" w:rsidP="00B15DA8">
      <w:pPr>
        <w:pStyle w:val="ListParagraph"/>
        <w:numPr>
          <w:ilvl w:val="0"/>
          <w:numId w:val="19"/>
        </w:numPr>
        <w:tabs>
          <w:tab w:val="left" w:pos="360"/>
        </w:tabs>
        <w:autoSpaceDE w:val="0"/>
        <w:autoSpaceDN w:val="0"/>
        <w:adjustRightInd w:val="0"/>
        <w:jc w:val="both"/>
        <w:rPr>
          <w:rFonts w:ascii="Arial" w:hAnsi="Arial" w:cs="Arial"/>
          <w:sz w:val="20"/>
          <w:szCs w:val="20"/>
        </w:rPr>
      </w:pPr>
      <w:bookmarkStart w:id="20" w:name="_Hlk210154756"/>
      <w:r w:rsidRPr="00D46879">
        <w:rPr>
          <w:rFonts w:ascii="Arial" w:hAnsi="Arial" w:cs="Arial"/>
          <w:sz w:val="20"/>
          <w:szCs w:val="20"/>
        </w:rPr>
        <w:t>Liu</w:t>
      </w:r>
      <w:bookmarkStart w:id="21" w:name="OLE_LINK114"/>
      <w:bookmarkStart w:id="22" w:name="OLE_LINK115"/>
      <w:r w:rsidRPr="00D46879">
        <w:rPr>
          <w:rFonts w:ascii="Arial" w:hAnsi="Arial" w:cs="Arial"/>
          <w:sz w:val="20"/>
          <w:szCs w:val="20"/>
        </w:rPr>
        <w:t xml:space="preserve"> H</w:t>
      </w:r>
      <w:r w:rsidRPr="00D46879">
        <w:rPr>
          <w:rFonts w:ascii="Arial" w:hAnsi="Arial" w:cs="Arial"/>
          <w:sz w:val="20"/>
          <w:szCs w:val="20"/>
          <w:vertAlign w:val="superscript"/>
        </w:rPr>
        <w:t>†</w:t>
      </w:r>
      <w:r w:rsidRPr="00D46879">
        <w:rPr>
          <w:rFonts w:ascii="Arial" w:hAnsi="Arial" w:cs="Arial"/>
          <w:sz w:val="20"/>
          <w:szCs w:val="20"/>
        </w:rPr>
        <w:t>,</w:t>
      </w:r>
      <w:bookmarkEnd w:id="21"/>
      <w:bookmarkEnd w:id="22"/>
      <w:r w:rsidRPr="00D46879">
        <w:rPr>
          <w:rFonts w:ascii="Arial" w:hAnsi="Arial" w:cs="Arial"/>
          <w:sz w:val="20"/>
          <w:szCs w:val="20"/>
        </w:rPr>
        <w:t xml:space="preserve"> </w:t>
      </w:r>
      <w:r w:rsidRPr="00D46879">
        <w:rPr>
          <w:rFonts w:ascii="Arial" w:hAnsi="Arial" w:cs="Arial"/>
          <w:color w:val="000000" w:themeColor="text1"/>
          <w:kern w:val="36"/>
          <w:sz w:val="20"/>
          <w:szCs w:val="20"/>
        </w:rPr>
        <w:t>Ghosh S</w:t>
      </w:r>
      <w:r w:rsidRPr="00D46879">
        <w:rPr>
          <w:rFonts w:ascii="Arial" w:hAnsi="Arial" w:cs="Arial"/>
          <w:sz w:val="20"/>
          <w:szCs w:val="20"/>
          <w:vertAlign w:val="superscript"/>
        </w:rPr>
        <w:t>†</w:t>
      </w:r>
      <w:r w:rsidRPr="00D46879">
        <w:rPr>
          <w:rFonts w:ascii="Arial" w:hAnsi="Arial" w:cs="Arial"/>
          <w:sz w:val="20"/>
          <w:szCs w:val="20"/>
        </w:rPr>
        <w:t>, Vaidya T</w:t>
      </w:r>
      <w:r w:rsidRPr="00D46879">
        <w:rPr>
          <w:rFonts w:ascii="Arial" w:hAnsi="Arial" w:cs="Arial"/>
          <w:sz w:val="20"/>
          <w:szCs w:val="20"/>
          <w:vertAlign w:val="superscript"/>
        </w:rPr>
        <w:t>†</w:t>
      </w:r>
      <w:r w:rsidRPr="00D46879">
        <w:rPr>
          <w:rFonts w:ascii="Arial" w:hAnsi="Arial" w:cs="Arial"/>
          <w:sz w:val="20"/>
          <w:szCs w:val="20"/>
        </w:rPr>
        <w:t xml:space="preserve">, </w:t>
      </w:r>
      <w:proofErr w:type="spellStart"/>
      <w:r w:rsidRPr="00D46879">
        <w:rPr>
          <w:rFonts w:ascii="Arial" w:hAnsi="Arial" w:cs="Arial"/>
          <w:sz w:val="20"/>
          <w:szCs w:val="20"/>
        </w:rPr>
        <w:t>Bammidi</w:t>
      </w:r>
      <w:proofErr w:type="spellEnd"/>
      <w:r w:rsidRPr="00D46879">
        <w:rPr>
          <w:rFonts w:ascii="Arial" w:hAnsi="Arial" w:cs="Arial"/>
          <w:sz w:val="20"/>
          <w:szCs w:val="20"/>
        </w:rPr>
        <w:t xml:space="preserve"> S, Huang C, Shang P, Nair</w:t>
      </w:r>
      <w:bookmarkStart w:id="23" w:name="OLE_LINK118"/>
      <w:bookmarkStart w:id="24" w:name="OLE_LINK119"/>
      <w:r w:rsidRPr="00D46879">
        <w:rPr>
          <w:rFonts w:ascii="Arial" w:hAnsi="Arial" w:cs="Arial"/>
          <w:sz w:val="20"/>
          <w:szCs w:val="20"/>
        </w:rPr>
        <w:t xml:space="preserve"> AP</w:t>
      </w:r>
      <w:bookmarkEnd w:id="23"/>
      <w:bookmarkEnd w:id="24"/>
      <w:r w:rsidRPr="00D46879">
        <w:rPr>
          <w:rFonts w:ascii="Arial" w:hAnsi="Arial" w:cs="Arial"/>
          <w:sz w:val="20"/>
          <w:szCs w:val="20"/>
        </w:rPr>
        <w:t xml:space="preserve">, Chowdhury O, </w:t>
      </w:r>
      <w:proofErr w:type="spellStart"/>
      <w:r w:rsidRPr="00D46879">
        <w:rPr>
          <w:rFonts w:ascii="Arial" w:hAnsi="Arial" w:cs="Arial"/>
          <w:color w:val="000000" w:themeColor="text1"/>
          <w:kern w:val="36"/>
          <w:sz w:val="20"/>
          <w:szCs w:val="20"/>
        </w:rPr>
        <w:t>Stepicheva</w:t>
      </w:r>
      <w:proofErr w:type="spellEnd"/>
      <w:r w:rsidRPr="00D46879">
        <w:rPr>
          <w:rFonts w:ascii="Arial" w:hAnsi="Arial" w:cs="Arial"/>
          <w:color w:val="000000" w:themeColor="text1"/>
          <w:kern w:val="36"/>
          <w:sz w:val="20"/>
          <w:szCs w:val="20"/>
        </w:rPr>
        <w:t xml:space="preserve"> N</w:t>
      </w:r>
      <w:bookmarkStart w:id="25" w:name="OLE_LINK94"/>
      <w:bookmarkStart w:id="26" w:name="OLE_LINK95"/>
      <w:r w:rsidRPr="00D46879">
        <w:rPr>
          <w:rFonts w:ascii="Arial" w:hAnsi="Arial" w:cs="Arial"/>
          <w:color w:val="000000" w:themeColor="text1"/>
          <w:kern w:val="36"/>
          <w:sz w:val="20"/>
          <w:szCs w:val="20"/>
        </w:rPr>
        <w:t>,</w:t>
      </w:r>
      <w:bookmarkEnd w:id="25"/>
      <w:bookmarkEnd w:id="26"/>
      <w:r w:rsidRPr="00D46879">
        <w:rPr>
          <w:rFonts w:ascii="Arial" w:hAnsi="Arial" w:cs="Arial"/>
          <w:color w:val="000000" w:themeColor="text1"/>
          <w:kern w:val="36"/>
          <w:sz w:val="20"/>
          <w:szCs w:val="20"/>
        </w:rPr>
        <w:t xml:space="preserve"> </w:t>
      </w:r>
      <w:bookmarkStart w:id="27" w:name="OLE_LINK209"/>
      <w:bookmarkStart w:id="28" w:name="OLE_LINK210"/>
      <w:proofErr w:type="spellStart"/>
      <w:r w:rsidRPr="00D46879">
        <w:rPr>
          <w:rFonts w:ascii="Arial" w:hAnsi="Arial" w:cs="Arial"/>
          <w:sz w:val="20"/>
          <w:szCs w:val="20"/>
        </w:rPr>
        <w:t>Strizhakova</w:t>
      </w:r>
      <w:bookmarkEnd w:id="27"/>
      <w:bookmarkEnd w:id="28"/>
      <w:proofErr w:type="spellEnd"/>
      <w:r w:rsidRPr="00D46879">
        <w:rPr>
          <w:rFonts w:ascii="Arial" w:hAnsi="Arial" w:cs="Arial"/>
          <w:sz w:val="20"/>
          <w:szCs w:val="20"/>
        </w:rPr>
        <w:t xml:space="preserve"> A, Hose S</w:t>
      </w:r>
      <w:bookmarkStart w:id="29" w:name="OLE_LINK96"/>
      <w:r w:rsidRPr="00D46879">
        <w:rPr>
          <w:rFonts w:ascii="Arial" w:hAnsi="Arial" w:cs="Arial"/>
          <w:sz w:val="20"/>
          <w:szCs w:val="20"/>
        </w:rPr>
        <w:t>,</w:t>
      </w:r>
      <w:bookmarkStart w:id="30" w:name="OLE_LINK229"/>
      <w:bookmarkStart w:id="31" w:name="OLE_LINK230"/>
      <w:bookmarkStart w:id="32" w:name="OLE_LINK211"/>
      <w:bookmarkStart w:id="33" w:name="OLE_LINK212"/>
      <w:bookmarkStart w:id="34" w:name="OLE_LINK1042"/>
      <w:bookmarkStart w:id="35" w:name="OLE_LINK1043"/>
      <w:bookmarkStart w:id="36" w:name="OLE_LINK1046"/>
      <w:bookmarkEnd w:id="29"/>
      <w:r w:rsidRPr="00D46879">
        <w:rPr>
          <w:rFonts w:ascii="Arial" w:hAnsi="Arial" w:cs="Arial"/>
          <w:sz w:val="20"/>
          <w:szCs w:val="20"/>
        </w:rPr>
        <w:t xml:space="preserve"> </w:t>
      </w:r>
      <w:bookmarkEnd w:id="30"/>
      <w:bookmarkEnd w:id="31"/>
      <w:proofErr w:type="spellStart"/>
      <w:r w:rsidRPr="00D46879">
        <w:rPr>
          <w:rFonts w:ascii="Arial" w:hAnsi="Arial" w:cs="Arial"/>
          <w:sz w:val="20"/>
          <w:szCs w:val="20"/>
        </w:rPr>
        <w:t>Mitrousis</w:t>
      </w:r>
      <w:bookmarkStart w:id="37" w:name="OLE_LINK100"/>
      <w:bookmarkStart w:id="38" w:name="OLE_LINK101"/>
      <w:proofErr w:type="spellEnd"/>
      <w:r w:rsidRPr="00D46879">
        <w:rPr>
          <w:rFonts w:ascii="Arial" w:hAnsi="Arial" w:cs="Arial"/>
          <w:sz w:val="20"/>
          <w:szCs w:val="20"/>
        </w:rPr>
        <w:t xml:space="preserve"> N,</w:t>
      </w:r>
      <w:bookmarkEnd w:id="37"/>
      <w:bookmarkEnd w:id="38"/>
      <w:r w:rsidRPr="00D46879">
        <w:rPr>
          <w:rFonts w:ascii="Arial" w:hAnsi="Arial" w:cs="Arial"/>
          <w:sz w:val="20"/>
          <w:szCs w:val="20"/>
        </w:rPr>
        <w:t xml:space="preserve"> Gopikrishna Gadde S, </w:t>
      </w:r>
      <w:proofErr w:type="spellStart"/>
      <w:r w:rsidRPr="00D46879">
        <w:rPr>
          <w:rFonts w:ascii="Arial" w:hAnsi="Arial" w:cs="Arial"/>
          <w:sz w:val="20"/>
          <w:szCs w:val="20"/>
        </w:rPr>
        <w:t>Thirumalesh</w:t>
      </w:r>
      <w:proofErr w:type="spellEnd"/>
      <w:r w:rsidRPr="00D46879">
        <w:rPr>
          <w:rFonts w:ascii="Arial" w:hAnsi="Arial" w:cs="Arial"/>
          <w:sz w:val="20"/>
          <w:szCs w:val="20"/>
        </w:rPr>
        <w:t xml:space="preserve"> MB, </w:t>
      </w:r>
      <w:bookmarkStart w:id="39" w:name="OLE_LINK213"/>
      <w:bookmarkStart w:id="40" w:name="OLE_LINK214"/>
      <w:bookmarkEnd w:id="32"/>
      <w:bookmarkEnd w:id="33"/>
      <w:r w:rsidRPr="00D46879">
        <w:rPr>
          <w:rFonts w:ascii="Arial" w:hAnsi="Arial" w:cs="Arial"/>
          <w:sz w:val="20"/>
          <w:szCs w:val="20"/>
        </w:rPr>
        <w:t>Strassburger</w:t>
      </w:r>
      <w:bookmarkEnd w:id="39"/>
      <w:bookmarkEnd w:id="40"/>
      <w:r w:rsidRPr="00D46879">
        <w:rPr>
          <w:rFonts w:ascii="Arial" w:hAnsi="Arial" w:cs="Arial"/>
          <w:sz w:val="20"/>
          <w:szCs w:val="20"/>
        </w:rPr>
        <w:t xml:space="preserve"> P, </w:t>
      </w:r>
      <w:bookmarkStart w:id="41" w:name="OLE_LINK217"/>
      <w:bookmarkStart w:id="42" w:name="OLE_LINK218"/>
      <w:r w:rsidRPr="00D46879">
        <w:rPr>
          <w:rFonts w:ascii="Arial" w:hAnsi="Arial" w:cs="Arial"/>
          <w:sz w:val="20"/>
          <w:szCs w:val="20"/>
        </w:rPr>
        <w:t>Widmer</w:t>
      </w:r>
      <w:bookmarkEnd w:id="41"/>
      <w:bookmarkEnd w:id="42"/>
      <w:r w:rsidRPr="00D46879">
        <w:rPr>
          <w:rFonts w:ascii="Arial" w:hAnsi="Arial" w:cs="Arial"/>
          <w:sz w:val="20"/>
          <w:szCs w:val="20"/>
        </w:rPr>
        <w:t xml:space="preserve"> G, </w:t>
      </w:r>
      <w:bookmarkEnd w:id="34"/>
      <w:bookmarkEnd w:id="35"/>
      <w:bookmarkEnd w:id="36"/>
      <w:r w:rsidRPr="00D46879">
        <w:rPr>
          <w:rFonts w:ascii="Arial" w:hAnsi="Arial" w:cs="Arial"/>
          <w:sz w:val="20"/>
          <w:szCs w:val="20"/>
        </w:rPr>
        <w:t xml:space="preserve">Lad EM, </w:t>
      </w:r>
      <w:bookmarkStart w:id="43" w:name="OLE_LINK225"/>
      <w:bookmarkStart w:id="44" w:name="OLE_LINK226"/>
      <w:r w:rsidRPr="00D46879">
        <w:rPr>
          <w:rFonts w:ascii="Arial" w:hAnsi="Arial" w:cs="Arial"/>
          <w:color w:val="000000" w:themeColor="text1"/>
          <w:sz w:val="20"/>
          <w:szCs w:val="20"/>
        </w:rPr>
        <w:t xml:space="preserve">Fort PE, Sahel </w:t>
      </w:r>
      <w:r w:rsidRPr="00D46879">
        <w:rPr>
          <w:rFonts w:ascii="Arial" w:hAnsi="Arial" w:cs="Arial"/>
          <w:color w:val="000000" w:themeColor="text1"/>
          <w:sz w:val="20"/>
          <w:szCs w:val="20"/>
        </w:rPr>
        <w:lastRenderedPageBreak/>
        <w:t xml:space="preserve">JA, Zigler JS, </w:t>
      </w:r>
      <w:r w:rsidRPr="00D46879">
        <w:rPr>
          <w:rFonts w:ascii="Arial" w:hAnsi="Arial" w:cs="Arial"/>
          <w:sz w:val="20"/>
          <w:szCs w:val="20"/>
        </w:rPr>
        <w:t xml:space="preserve">Sethu S, </w:t>
      </w:r>
      <w:bookmarkStart w:id="45" w:name="OLE_LINK227"/>
      <w:bookmarkStart w:id="46" w:name="OLE_LINK228"/>
      <w:bookmarkEnd w:id="43"/>
      <w:bookmarkEnd w:id="44"/>
      <w:r w:rsidRPr="00D46879">
        <w:rPr>
          <w:rFonts w:ascii="Arial" w:hAnsi="Arial" w:cs="Arial"/>
          <w:sz w:val="20"/>
          <w:szCs w:val="20"/>
        </w:rPr>
        <w:t>Westenskow</w:t>
      </w:r>
      <w:bookmarkEnd w:id="45"/>
      <w:bookmarkEnd w:id="46"/>
      <w:r w:rsidRPr="00D46879">
        <w:rPr>
          <w:rFonts w:ascii="Arial" w:hAnsi="Arial" w:cs="Arial"/>
          <w:sz w:val="20"/>
          <w:szCs w:val="20"/>
        </w:rPr>
        <w:t xml:space="preserve"> PD, </w:t>
      </w:r>
      <w:bookmarkStart w:id="47" w:name="OLE_LINK221"/>
      <w:bookmarkStart w:id="48" w:name="OLE_LINK222"/>
      <w:bookmarkStart w:id="49" w:name="OLE_LINK112"/>
      <w:bookmarkStart w:id="50" w:name="OLE_LINK113"/>
      <w:r w:rsidRPr="00D46879">
        <w:rPr>
          <w:rFonts w:ascii="Arial" w:hAnsi="Arial" w:cs="Arial"/>
          <w:sz w:val="20"/>
          <w:szCs w:val="20"/>
        </w:rPr>
        <w:t>Proia</w:t>
      </w:r>
      <w:bookmarkEnd w:id="47"/>
      <w:bookmarkEnd w:id="48"/>
      <w:r w:rsidRPr="00D46879">
        <w:rPr>
          <w:rFonts w:ascii="Arial" w:hAnsi="Arial" w:cs="Arial"/>
          <w:sz w:val="20"/>
          <w:szCs w:val="20"/>
        </w:rPr>
        <w:t xml:space="preserve"> AD, Sodhi A, </w:t>
      </w:r>
      <w:r w:rsidRPr="00D46879">
        <w:rPr>
          <w:rFonts w:ascii="Arial" w:hAnsi="Arial" w:cs="Arial"/>
          <w:b/>
          <w:bCs/>
          <w:sz w:val="20"/>
          <w:szCs w:val="20"/>
        </w:rPr>
        <w:t>Ghosh</w:t>
      </w:r>
      <w:bookmarkEnd w:id="49"/>
      <w:bookmarkEnd w:id="50"/>
      <w:r w:rsidRPr="00D46879">
        <w:rPr>
          <w:rFonts w:ascii="Arial" w:hAnsi="Arial" w:cs="Arial"/>
          <w:b/>
          <w:bCs/>
          <w:sz w:val="20"/>
          <w:szCs w:val="20"/>
        </w:rPr>
        <w:t xml:space="preserve"> A</w:t>
      </w:r>
      <w:r w:rsidRPr="00D46879">
        <w:rPr>
          <w:rFonts w:ascii="Arial" w:hAnsi="Arial" w:cs="Arial"/>
          <w:b/>
          <w:bCs/>
          <w:color w:val="000000"/>
          <w:sz w:val="20"/>
          <w:szCs w:val="20"/>
        </w:rPr>
        <w:t>*</w:t>
      </w:r>
      <w:r w:rsidRPr="00D46879">
        <w:rPr>
          <w:rFonts w:ascii="Arial" w:hAnsi="Arial" w:cs="Arial"/>
          <w:sz w:val="20"/>
          <w:szCs w:val="20"/>
        </w:rPr>
        <w:t>,</w:t>
      </w:r>
      <w:r w:rsidRPr="00D46879">
        <w:rPr>
          <w:rFonts w:ascii="Arial" w:hAnsi="Arial" w:cs="Arial"/>
          <w:sz w:val="20"/>
          <w:szCs w:val="20"/>
          <w:vertAlign w:val="superscript"/>
        </w:rPr>
        <w:t xml:space="preserve"> </w:t>
      </w:r>
      <w:r w:rsidRPr="00D46879">
        <w:rPr>
          <w:rFonts w:ascii="Arial" w:hAnsi="Arial" w:cs="Arial"/>
          <w:sz w:val="20"/>
          <w:szCs w:val="20"/>
        </w:rPr>
        <w:t>Feenstra D*, Sinha D</w:t>
      </w:r>
      <w:r w:rsidRPr="00D46879">
        <w:rPr>
          <w:rFonts w:ascii="Arial" w:hAnsi="Arial" w:cs="Arial"/>
          <w:color w:val="000000"/>
          <w:sz w:val="20"/>
          <w:szCs w:val="20"/>
        </w:rPr>
        <w:t xml:space="preserve">*. </w:t>
      </w:r>
      <w:r w:rsidRPr="00D46879">
        <w:rPr>
          <w:rFonts w:ascii="Arial" w:hAnsi="Arial" w:cs="Arial"/>
          <w:sz w:val="20"/>
          <w:szCs w:val="20"/>
        </w:rPr>
        <w:t xml:space="preserve">Activated </w:t>
      </w:r>
      <w:proofErr w:type="spellStart"/>
      <w:r w:rsidRPr="00D46879">
        <w:rPr>
          <w:rFonts w:ascii="Arial" w:hAnsi="Arial" w:cs="Arial"/>
          <w:sz w:val="20"/>
          <w:szCs w:val="20"/>
        </w:rPr>
        <w:t>cGAS</w:t>
      </w:r>
      <w:proofErr w:type="spellEnd"/>
      <w:r w:rsidRPr="00D46879">
        <w:rPr>
          <w:rFonts w:ascii="Arial" w:hAnsi="Arial" w:cs="Arial"/>
          <w:sz w:val="20"/>
          <w:szCs w:val="20"/>
        </w:rPr>
        <w:t>-Sting Signaling elicits endothelial cell senescence in Diabetic Retinopathy</w:t>
      </w:r>
      <w:r>
        <w:rPr>
          <w:rFonts w:ascii="Arial" w:hAnsi="Arial" w:cs="Arial"/>
          <w:sz w:val="20"/>
          <w:szCs w:val="20"/>
        </w:rPr>
        <w:t xml:space="preserve">. </w:t>
      </w:r>
      <w:r w:rsidRPr="00323E1F">
        <w:rPr>
          <w:rFonts w:ascii="Arial" w:hAnsi="Arial" w:cs="Arial"/>
          <w:b/>
          <w:bCs/>
          <w:i/>
          <w:iCs/>
          <w:sz w:val="20"/>
          <w:szCs w:val="20"/>
          <w:u w:val="single"/>
        </w:rPr>
        <w:t>J</w:t>
      </w:r>
      <w:r w:rsidR="00323E1F" w:rsidRPr="00323E1F">
        <w:rPr>
          <w:rStyle w:val="docsum-journal-citation"/>
          <w:rFonts w:ascii="Arial" w:hAnsi="Arial" w:cs="Arial"/>
          <w:b/>
          <w:bCs/>
          <w:i/>
          <w:iCs/>
          <w:sz w:val="20"/>
          <w:szCs w:val="20"/>
          <w:u w:val="single"/>
        </w:rPr>
        <w:t>CI Insight.</w:t>
      </w:r>
      <w:r w:rsidR="00323E1F" w:rsidRPr="00323E1F">
        <w:rPr>
          <w:rStyle w:val="docsum-journal-citation"/>
          <w:rFonts w:ascii="Arial" w:hAnsi="Arial" w:cs="Arial"/>
          <w:sz w:val="20"/>
          <w:szCs w:val="20"/>
        </w:rPr>
        <w:t xml:space="preserve"> 2023 Jun 22;8(12</w:t>
      </w:r>
      <w:proofErr w:type="gramStart"/>
      <w:r w:rsidR="00323E1F" w:rsidRPr="00323E1F">
        <w:rPr>
          <w:rStyle w:val="docsum-journal-citation"/>
          <w:rFonts w:ascii="Arial" w:hAnsi="Arial" w:cs="Arial"/>
          <w:sz w:val="20"/>
          <w:szCs w:val="20"/>
        </w:rPr>
        <w:t>):e</w:t>
      </w:r>
      <w:proofErr w:type="gramEnd"/>
      <w:r w:rsidR="00323E1F" w:rsidRPr="00323E1F">
        <w:rPr>
          <w:rStyle w:val="docsum-journal-citation"/>
          <w:rFonts w:ascii="Arial" w:hAnsi="Arial" w:cs="Arial"/>
          <w:sz w:val="20"/>
          <w:szCs w:val="20"/>
        </w:rPr>
        <w:t>168945.</w:t>
      </w:r>
    </w:p>
    <w:p w14:paraId="2DF0FD1E" w14:textId="05D8A94F" w:rsidR="00921F99" w:rsidRDefault="00921F99" w:rsidP="00B15DA8">
      <w:pPr>
        <w:pStyle w:val="ListParagraph"/>
        <w:numPr>
          <w:ilvl w:val="0"/>
          <w:numId w:val="19"/>
        </w:numPr>
        <w:tabs>
          <w:tab w:val="left" w:pos="360"/>
        </w:tabs>
        <w:autoSpaceDE w:val="0"/>
        <w:autoSpaceDN w:val="0"/>
        <w:adjustRightInd w:val="0"/>
        <w:jc w:val="both"/>
        <w:rPr>
          <w:rFonts w:ascii="Arial" w:hAnsi="Arial" w:cs="Arial"/>
          <w:sz w:val="20"/>
          <w:szCs w:val="20"/>
        </w:rPr>
      </w:pPr>
      <w:bookmarkStart w:id="51" w:name="_Hlk158582026"/>
      <w:bookmarkEnd w:id="20"/>
      <w:r w:rsidRPr="00921F99">
        <w:rPr>
          <w:rFonts w:ascii="Arial" w:hAnsi="Arial" w:cs="Arial"/>
          <w:sz w:val="20"/>
          <w:szCs w:val="20"/>
        </w:rPr>
        <w:t>South Asian Medical Cohorts Reveal Strong Founder Effects and High Rates of Homozygosity</w:t>
      </w:r>
      <w:r>
        <w:rPr>
          <w:rFonts w:ascii="Arial" w:hAnsi="Arial" w:cs="Arial"/>
          <w:sz w:val="20"/>
          <w:szCs w:val="20"/>
        </w:rPr>
        <w:t xml:space="preserve">. </w:t>
      </w:r>
      <w:r w:rsidRPr="00921F99">
        <w:rPr>
          <w:rFonts w:ascii="Arial" w:hAnsi="Arial" w:cs="Arial"/>
          <w:sz w:val="20"/>
          <w:szCs w:val="20"/>
        </w:rPr>
        <w:t>Wall</w:t>
      </w:r>
      <w:r>
        <w:rPr>
          <w:rFonts w:ascii="Arial" w:hAnsi="Arial" w:cs="Arial"/>
          <w:sz w:val="20"/>
          <w:szCs w:val="20"/>
        </w:rPr>
        <w:t xml:space="preserve"> J</w:t>
      </w:r>
      <w:r w:rsidRPr="00921F99">
        <w:rPr>
          <w:rFonts w:ascii="Arial" w:hAnsi="Arial" w:cs="Arial"/>
          <w:sz w:val="20"/>
          <w:szCs w:val="20"/>
        </w:rPr>
        <w:t xml:space="preserve">, </w:t>
      </w:r>
      <w:proofErr w:type="spellStart"/>
      <w:r w:rsidRPr="00921F99">
        <w:rPr>
          <w:rFonts w:ascii="Arial" w:hAnsi="Arial" w:cs="Arial"/>
          <w:sz w:val="20"/>
          <w:szCs w:val="20"/>
        </w:rPr>
        <w:t>Sathirapongsasuti</w:t>
      </w:r>
      <w:proofErr w:type="spellEnd"/>
      <w:r>
        <w:rPr>
          <w:rFonts w:ascii="Arial" w:hAnsi="Arial" w:cs="Arial"/>
          <w:sz w:val="20"/>
          <w:szCs w:val="20"/>
        </w:rPr>
        <w:t xml:space="preserve"> J</w:t>
      </w:r>
      <w:r w:rsidRPr="00921F99">
        <w:rPr>
          <w:rFonts w:ascii="Arial" w:hAnsi="Arial" w:cs="Arial"/>
          <w:sz w:val="20"/>
          <w:szCs w:val="20"/>
        </w:rPr>
        <w:t>, Gupta</w:t>
      </w:r>
      <w:r>
        <w:rPr>
          <w:rFonts w:ascii="Arial" w:hAnsi="Arial" w:cs="Arial"/>
          <w:sz w:val="20"/>
          <w:szCs w:val="20"/>
        </w:rPr>
        <w:t xml:space="preserve"> R</w:t>
      </w:r>
      <w:r w:rsidRPr="00921F99">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GenomeAsia</w:t>
      </w:r>
      <w:proofErr w:type="spellEnd"/>
      <w:r>
        <w:rPr>
          <w:rFonts w:ascii="Arial" w:hAnsi="Arial" w:cs="Arial"/>
          <w:sz w:val="20"/>
          <w:szCs w:val="20"/>
        </w:rPr>
        <w:t xml:space="preserve"> consortium authors)</w:t>
      </w:r>
      <w:r w:rsidRPr="00921F99">
        <w:rPr>
          <w:rFonts w:ascii="Arial" w:hAnsi="Arial" w:cs="Arial"/>
          <w:sz w:val="20"/>
          <w:szCs w:val="20"/>
        </w:rPr>
        <w:t>, Ramprasad</w:t>
      </w:r>
      <w:r>
        <w:rPr>
          <w:rFonts w:ascii="Arial" w:hAnsi="Arial" w:cs="Arial"/>
          <w:sz w:val="20"/>
          <w:szCs w:val="20"/>
        </w:rPr>
        <w:t xml:space="preserve"> V</w:t>
      </w:r>
      <w:r w:rsidRPr="00921F99">
        <w:rPr>
          <w:rFonts w:ascii="Arial" w:hAnsi="Arial" w:cs="Arial"/>
          <w:sz w:val="20"/>
          <w:szCs w:val="20"/>
        </w:rPr>
        <w:t xml:space="preserve">, </w:t>
      </w:r>
      <w:proofErr w:type="spellStart"/>
      <w:r w:rsidRPr="00921F99">
        <w:rPr>
          <w:rFonts w:ascii="Arial" w:hAnsi="Arial" w:cs="Arial"/>
          <w:sz w:val="20"/>
          <w:szCs w:val="20"/>
        </w:rPr>
        <w:t>Kukkle</w:t>
      </w:r>
      <w:proofErr w:type="spellEnd"/>
      <w:r>
        <w:rPr>
          <w:rFonts w:ascii="Arial" w:hAnsi="Arial" w:cs="Arial"/>
          <w:sz w:val="20"/>
          <w:szCs w:val="20"/>
        </w:rPr>
        <w:t xml:space="preserve"> P</w:t>
      </w:r>
      <w:r w:rsidRPr="00921F99">
        <w:rPr>
          <w:rFonts w:ascii="Arial" w:hAnsi="Arial" w:cs="Arial"/>
          <w:sz w:val="20"/>
          <w:szCs w:val="20"/>
        </w:rPr>
        <w:t>, Seshagiri</w:t>
      </w:r>
      <w:r>
        <w:rPr>
          <w:rFonts w:ascii="Arial" w:hAnsi="Arial" w:cs="Arial"/>
          <w:sz w:val="20"/>
          <w:szCs w:val="20"/>
        </w:rPr>
        <w:t xml:space="preserve"> S</w:t>
      </w:r>
      <w:r w:rsidRPr="00921F99">
        <w:rPr>
          <w:rFonts w:ascii="Arial" w:hAnsi="Arial" w:cs="Arial"/>
          <w:sz w:val="20"/>
          <w:szCs w:val="20"/>
        </w:rPr>
        <w:t>, Kathiresan</w:t>
      </w:r>
      <w:r>
        <w:rPr>
          <w:rFonts w:ascii="Arial" w:hAnsi="Arial" w:cs="Arial"/>
          <w:sz w:val="20"/>
          <w:szCs w:val="20"/>
        </w:rPr>
        <w:t xml:space="preserve"> S</w:t>
      </w:r>
      <w:r w:rsidRPr="00921F99">
        <w:rPr>
          <w:rFonts w:ascii="Arial" w:hAnsi="Arial" w:cs="Arial"/>
          <w:sz w:val="20"/>
          <w:szCs w:val="20"/>
        </w:rPr>
        <w:t xml:space="preserve">, </w:t>
      </w:r>
      <w:r w:rsidRPr="00AD42FE">
        <w:rPr>
          <w:rFonts w:ascii="Arial" w:hAnsi="Arial" w:cs="Arial"/>
          <w:b/>
          <w:bCs/>
          <w:sz w:val="20"/>
          <w:szCs w:val="20"/>
        </w:rPr>
        <w:t>Ghosh A</w:t>
      </w:r>
      <w:r w:rsidRPr="00921F99">
        <w:rPr>
          <w:rFonts w:ascii="Arial" w:hAnsi="Arial" w:cs="Arial"/>
          <w:sz w:val="20"/>
          <w:szCs w:val="20"/>
        </w:rPr>
        <w:t>, Mohan</w:t>
      </w:r>
      <w:r>
        <w:rPr>
          <w:rFonts w:ascii="Arial" w:hAnsi="Arial" w:cs="Arial"/>
          <w:sz w:val="20"/>
          <w:szCs w:val="20"/>
        </w:rPr>
        <w:t xml:space="preserve"> V</w:t>
      </w:r>
      <w:r w:rsidRPr="00921F99">
        <w:rPr>
          <w:rFonts w:ascii="Arial" w:hAnsi="Arial" w:cs="Arial"/>
          <w:sz w:val="20"/>
          <w:szCs w:val="20"/>
        </w:rPr>
        <w:t xml:space="preserve">, </w:t>
      </w:r>
      <w:proofErr w:type="spellStart"/>
      <w:r w:rsidRPr="00921F99">
        <w:rPr>
          <w:rFonts w:ascii="Arial" w:hAnsi="Arial" w:cs="Arial"/>
          <w:sz w:val="20"/>
          <w:szCs w:val="20"/>
        </w:rPr>
        <w:t>Saleheen</w:t>
      </w:r>
      <w:proofErr w:type="spellEnd"/>
      <w:r>
        <w:rPr>
          <w:rFonts w:ascii="Arial" w:hAnsi="Arial" w:cs="Arial"/>
          <w:sz w:val="20"/>
          <w:szCs w:val="20"/>
        </w:rPr>
        <w:t xml:space="preserve"> D</w:t>
      </w:r>
      <w:r w:rsidRPr="00921F99">
        <w:rPr>
          <w:rFonts w:ascii="Arial" w:hAnsi="Arial" w:cs="Arial"/>
          <w:sz w:val="20"/>
          <w:szCs w:val="20"/>
        </w:rPr>
        <w:t xml:space="preserve">, </w:t>
      </w:r>
      <w:proofErr w:type="spellStart"/>
      <w:r w:rsidRPr="00921F99">
        <w:rPr>
          <w:rFonts w:ascii="Arial" w:hAnsi="Arial" w:cs="Arial"/>
          <w:sz w:val="20"/>
          <w:szCs w:val="20"/>
        </w:rPr>
        <w:t>Stawiski</w:t>
      </w:r>
      <w:proofErr w:type="spellEnd"/>
      <w:r>
        <w:rPr>
          <w:rFonts w:ascii="Arial" w:hAnsi="Arial" w:cs="Arial"/>
          <w:sz w:val="20"/>
          <w:szCs w:val="20"/>
        </w:rPr>
        <w:t xml:space="preserve"> E</w:t>
      </w:r>
      <w:r w:rsidRPr="00921F99">
        <w:rPr>
          <w:rFonts w:ascii="Arial" w:hAnsi="Arial" w:cs="Arial"/>
          <w:sz w:val="20"/>
          <w:szCs w:val="20"/>
        </w:rPr>
        <w:t>, and Peterson</w:t>
      </w:r>
      <w:r>
        <w:rPr>
          <w:rFonts w:ascii="Arial" w:hAnsi="Arial" w:cs="Arial"/>
          <w:sz w:val="20"/>
          <w:szCs w:val="20"/>
        </w:rPr>
        <w:t xml:space="preserve"> A. </w:t>
      </w:r>
      <w:r w:rsidRPr="00921F99">
        <w:rPr>
          <w:rFonts w:ascii="Arial" w:hAnsi="Arial" w:cs="Arial"/>
          <w:b/>
          <w:bCs/>
          <w:i/>
          <w:iCs/>
          <w:sz w:val="20"/>
          <w:szCs w:val="20"/>
          <w:u w:val="single"/>
        </w:rPr>
        <w:t>Nature Communications</w:t>
      </w:r>
      <w:r>
        <w:rPr>
          <w:rFonts w:ascii="Arial" w:hAnsi="Arial" w:cs="Arial"/>
          <w:sz w:val="20"/>
          <w:szCs w:val="20"/>
        </w:rPr>
        <w:t xml:space="preserve">. </w:t>
      </w:r>
      <w:r w:rsidR="00323E1F" w:rsidRPr="00323E1F">
        <w:rPr>
          <w:rFonts w:ascii="Arial" w:hAnsi="Arial" w:cs="Arial"/>
          <w:sz w:val="20"/>
          <w:szCs w:val="20"/>
        </w:rPr>
        <w:t>2023 Jun 8;14(1):3377</w:t>
      </w:r>
    </w:p>
    <w:bookmarkEnd w:id="11"/>
    <w:bookmarkEnd w:id="19"/>
    <w:bookmarkEnd w:id="51"/>
    <w:p w14:paraId="3D511919" w14:textId="578ADB6A" w:rsidR="00FD20FF" w:rsidRPr="00D46879" w:rsidRDefault="00FD20FF" w:rsidP="00FD20FF">
      <w:pPr>
        <w:pStyle w:val="ListParagraph"/>
        <w:numPr>
          <w:ilvl w:val="0"/>
          <w:numId w:val="19"/>
        </w:numPr>
        <w:tabs>
          <w:tab w:val="left" w:pos="360"/>
        </w:tabs>
        <w:autoSpaceDE w:val="0"/>
        <w:autoSpaceDN w:val="0"/>
        <w:adjustRightInd w:val="0"/>
        <w:jc w:val="both"/>
        <w:rPr>
          <w:rFonts w:ascii="Arial" w:hAnsi="Arial" w:cs="Arial"/>
          <w:sz w:val="20"/>
          <w:szCs w:val="20"/>
        </w:rPr>
      </w:pPr>
      <w:proofErr w:type="spellStart"/>
      <w:r w:rsidRPr="00FD20FF">
        <w:rPr>
          <w:rFonts w:ascii="Arial" w:hAnsi="Arial" w:cs="Arial"/>
          <w:sz w:val="20"/>
          <w:szCs w:val="20"/>
        </w:rPr>
        <w:t>Shanbagh</w:t>
      </w:r>
      <w:proofErr w:type="spellEnd"/>
      <w:r w:rsidRPr="00FD20FF">
        <w:rPr>
          <w:rFonts w:ascii="Arial" w:hAnsi="Arial" w:cs="Arial"/>
          <w:sz w:val="20"/>
          <w:szCs w:val="20"/>
        </w:rPr>
        <w:t xml:space="preserve"> S, </w:t>
      </w:r>
      <w:proofErr w:type="spellStart"/>
      <w:r w:rsidRPr="00FD20FF">
        <w:rPr>
          <w:rFonts w:ascii="Arial" w:hAnsi="Arial" w:cs="Arial"/>
          <w:sz w:val="20"/>
          <w:szCs w:val="20"/>
        </w:rPr>
        <w:t>Matalia</w:t>
      </w:r>
      <w:proofErr w:type="spellEnd"/>
      <w:r w:rsidRPr="00FD20FF">
        <w:rPr>
          <w:rFonts w:ascii="Arial" w:hAnsi="Arial" w:cs="Arial"/>
          <w:sz w:val="20"/>
          <w:szCs w:val="20"/>
        </w:rPr>
        <w:t xml:space="preserve"> J, Kannan R, Shetty R, </w:t>
      </w:r>
      <w:proofErr w:type="spellStart"/>
      <w:r w:rsidRPr="00FD20FF">
        <w:rPr>
          <w:rFonts w:ascii="Arial" w:hAnsi="Arial" w:cs="Arial"/>
          <w:sz w:val="20"/>
          <w:szCs w:val="20"/>
        </w:rPr>
        <w:t>Panmand</w:t>
      </w:r>
      <w:proofErr w:type="spellEnd"/>
      <w:r w:rsidRPr="00FD20FF">
        <w:rPr>
          <w:rFonts w:ascii="Arial" w:hAnsi="Arial" w:cs="Arial"/>
          <w:sz w:val="20"/>
          <w:szCs w:val="20"/>
        </w:rPr>
        <w:t xml:space="preserve"> P, Muthu SO, Chaurasia SS, Deshpande V, Bhattacharya SS, Gopalakrishnan AV, </w:t>
      </w:r>
      <w:r w:rsidRPr="00FD20FF">
        <w:rPr>
          <w:rFonts w:ascii="Arial" w:hAnsi="Arial" w:cs="Arial"/>
          <w:b/>
          <w:bCs/>
          <w:sz w:val="20"/>
          <w:szCs w:val="20"/>
        </w:rPr>
        <w:t>Ghosh A*</w:t>
      </w:r>
      <w:r w:rsidRPr="00FD20FF">
        <w:rPr>
          <w:rFonts w:ascii="Arial" w:hAnsi="Arial" w:cs="Arial"/>
          <w:sz w:val="20"/>
          <w:szCs w:val="20"/>
        </w:rPr>
        <w:t>. Distinct gene expression profiles underlie morphological and etiological differences in pediatric cataracts.</w:t>
      </w:r>
      <w:r>
        <w:rPr>
          <w:rFonts w:ascii="Arial" w:hAnsi="Arial" w:cs="Arial"/>
          <w:sz w:val="20"/>
          <w:szCs w:val="20"/>
        </w:rPr>
        <w:t xml:space="preserve"> </w:t>
      </w:r>
      <w:r w:rsidRPr="002F3F6D">
        <w:rPr>
          <w:rFonts w:ascii="Arial" w:hAnsi="Arial" w:cs="Arial"/>
          <w:b/>
          <w:i/>
          <w:sz w:val="20"/>
          <w:szCs w:val="20"/>
          <w:u w:val="single"/>
        </w:rPr>
        <w:t>Indian J Ophthalmol</w:t>
      </w:r>
      <w:r w:rsidRPr="002F3F6D">
        <w:rPr>
          <w:rFonts w:ascii="Arial" w:hAnsi="Arial" w:cs="Arial"/>
          <w:sz w:val="20"/>
          <w:szCs w:val="20"/>
        </w:rPr>
        <w:t xml:space="preserve">. </w:t>
      </w:r>
      <w:r w:rsidRPr="00FD20FF">
        <w:rPr>
          <w:rFonts w:ascii="Arial" w:hAnsi="Arial" w:cs="Arial"/>
          <w:sz w:val="20"/>
          <w:szCs w:val="20"/>
        </w:rPr>
        <w:t>2023 May;71(5):2143-2151.</w:t>
      </w:r>
    </w:p>
    <w:p w14:paraId="6DAE1D26" w14:textId="77777777" w:rsidR="00102466" w:rsidRDefault="00102466" w:rsidP="009C4F48">
      <w:pPr>
        <w:numPr>
          <w:ilvl w:val="0"/>
          <w:numId w:val="19"/>
        </w:numPr>
        <w:tabs>
          <w:tab w:val="left" w:pos="360"/>
        </w:tabs>
        <w:rPr>
          <w:rFonts w:ascii="Arial" w:hAnsi="Arial" w:cs="Arial"/>
          <w:sz w:val="20"/>
          <w:szCs w:val="20"/>
        </w:rPr>
      </w:pPr>
      <w:r w:rsidRPr="00102466">
        <w:rPr>
          <w:rFonts w:ascii="Arial" w:hAnsi="Arial" w:cs="Arial"/>
          <w:sz w:val="20"/>
          <w:szCs w:val="20"/>
        </w:rPr>
        <w:t xml:space="preserve">Shetty R, Shetty N, Shirodkar S, Ashok N, Sethu S, </w:t>
      </w:r>
      <w:r w:rsidRPr="00102466">
        <w:rPr>
          <w:rFonts w:ascii="Arial" w:hAnsi="Arial" w:cs="Arial"/>
          <w:b/>
          <w:bCs/>
          <w:sz w:val="20"/>
          <w:szCs w:val="20"/>
        </w:rPr>
        <w:t>Ghosh A</w:t>
      </w:r>
      <w:r w:rsidRPr="00102466">
        <w:rPr>
          <w:rFonts w:ascii="Arial" w:hAnsi="Arial" w:cs="Arial"/>
          <w:sz w:val="20"/>
          <w:szCs w:val="20"/>
        </w:rPr>
        <w:t>, Khamar P. Cold bandage contact lens use reduces post-photorefractive keratectomy or corneal collagen-crosslinking pain perception in patients.</w:t>
      </w:r>
      <w:r>
        <w:rPr>
          <w:rFonts w:ascii="Arial" w:hAnsi="Arial" w:cs="Arial"/>
          <w:sz w:val="20"/>
          <w:szCs w:val="20"/>
        </w:rPr>
        <w:t xml:space="preserve"> </w:t>
      </w:r>
      <w:r w:rsidRPr="00102466">
        <w:rPr>
          <w:rFonts w:ascii="Arial" w:hAnsi="Arial" w:cs="Arial"/>
          <w:b/>
          <w:bCs/>
          <w:i/>
          <w:iCs/>
          <w:sz w:val="20"/>
          <w:szCs w:val="20"/>
          <w:u w:val="single"/>
        </w:rPr>
        <w:t>Indian J Ophthalmol</w:t>
      </w:r>
      <w:r w:rsidRPr="00102466">
        <w:rPr>
          <w:rFonts w:ascii="Arial" w:hAnsi="Arial" w:cs="Arial"/>
          <w:sz w:val="20"/>
          <w:szCs w:val="20"/>
        </w:rPr>
        <w:t>. 2023 May;71(5):1855-1861.</w:t>
      </w:r>
    </w:p>
    <w:p w14:paraId="2A49AE42" w14:textId="29BA5DD2" w:rsidR="00245B75" w:rsidRPr="00102466" w:rsidRDefault="00245B75" w:rsidP="009C4F48">
      <w:pPr>
        <w:numPr>
          <w:ilvl w:val="0"/>
          <w:numId w:val="19"/>
        </w:numPr>
        <w:tabs>
          <w:tab w:val="left" w:pos="360"/>
        </w:tabs>
        <w:rPr>
          <w:rFonts w:ascii="Arial" w:hAnsi="Arial" w:cs="Arial"/>
          <w:sz w:val="20"/>
          <w:szCs w:val="20"/>
        </w:rPr>
      </w:pPr>
      <w:r w:rsidRPr="00102466">
        <w:rPr>
          <w:rFonts w:ascii="Arial" w:hAnsi="Arial" w:cs="Arial"/>
          <w:sz w:val="20"/>
          <w:szCs w:val="20"/>
        </w:rPr>
        <w:t xml:space="preserve">Gijs M, Arumugam S, van de Sande N, </w:t>
      </w:r>
      <w:proofErr w:type="spellStart"/>
      <w:r w:rsidRPr="00102466">
        <w:rPr>
          <w:rFonts w:ascii="Arial" w:hAnsi="Arial" w:cs="Arial"/>
          <w:sz w:val="20"/>
          <w:szCs w:val="20"/>
        </w:rPr>
        <w:t>Webers</w:t>
      </w:r>
      <w:proofErr w:type="spellEnd"/>
      <w:r w:rsidRPr="00102466">
        <w:rPr>
          <w:rFonts w:ascii="Arial" w:hAnsi="Arial" w:cs="Arial"/>
          <w:sz w:val="20"/>
          <w:szCs w:val="20"/>
        </w:rPr>
        <w:t xml:space="preserve"> CAB, Sethu S, </w:t>
      </w:r>
      <w:r w:rsidRPr="00102466">
        <w:rPr>
          <w:rFonts w:ascii="Arial" w:hAnsi="Arial" w:cs="Arial"/>
          <w:b/>
          <w:bCs/>
          <w:sz w:val="20"/>
          <w:szCs w:val="20"/>
        </w:rPr>
        <w:t>Ghosh A,</w:t>
      </w:r>
      <w:r w:rsidRPr="00102466">
        <w:rPr>
          <w:rFonts w:ascii="Arial" w:hAnsi="Arial" w:cs="Arial"/>
          <w:sz w:val="20"/>
          <w:szCs w:val="20"/>
        </w:rPr>
        <w:t xml:space="preserve"> Shetty R, </w:t>
      </w:r>
      <w:proofErr w:type="spellStart"/>
      <w:r w:rsidRPr="00102466">
        <w:rPr>
          <w:rFonts w:ascii="Arial" w:hAnsi="Arial" w:cs="Arial"/>
          <w:sz w:val="20"/>
          <w:szCs w:val="20"/>
        </w:rPr>
        <w:t>Vehof</w:t>
      </w:r>
      <w:proofErr w:type="spellEnd"/>
      <w:r w:rsidRPr="00102466">
        <w:rPr>
          <w:rFonts w:ascii="Arial" w:hAnsi="Arial" w:cs="Arial"/>
          <w:sz w:val="20"/>
          <w:szCs w:val="20"/>
        </w:rPr>
        <w:t xml:space="preserve"> J, </w:t>
      </w:r>
      <w:proofErr w:type="spellStart"/>
      <w:r w:rsidRPr="00102466">
        <w:rPr>
          <w:rFonts w:ascii="Arial" w:hAnsi="Arial" w:cs="Arial"/>
          <w:sz w:val="20"/>
          <w:szCs w:val="20"/>
        </w:rPr>
        <w:t>Nuijts</w:t>
      </w:r>
      <w:proofErr w:type="spellEnd"/>
      <w:r w:rsidRPr="00102466">
        <w:rPr>
          <w:rFonts w:ascii="Arial" w:hAnsi="Arial" w:cs="Arial"/>
          <w:sz w:val="20"/>
          <w:szCs w:val="20"/>
        </w:rPr>
        <w:t xml:space="preserve"> RMMA. Pre-analytical sample handling effects on tear fluid protein levels. </w:t>
      </w:r>
      <w:r w:rsidRPr="00102466">
        <w:rPr>
          <w:rFonts w:ascii="Arial" w:hAnsi="Arial" w:cs="Arial"/>
          <w:b/>
          <w:bCs/>
          <w:i/>
          <w:iCs/>
          <w:sz w:val="20"/>
          <w:szCs w:val="20"/>
          <w:u w:val="single"/>
        </w:rPr>
        <w:t>Sci Rep.</w:t>
      </w:r>
      <w:r w:rsidRPr="00102466">
        <w:rPr>
          <w:rFonts w:ascii="Arial" w:hAnsi="Arial" w:cs="Arial"/>
          <w:sz w:val="20"/>
          <w:szCs w:val="20"/>
        </w:rPr>
        <w:t xml:space="preserve"> 2023 Jan 24;13(1):1317</w:t>
      </w:r>
    </w:p>
    <w:p w14:paraId="1E79AE95" w14:textId="301DE497" w:rsidR="00D94F7D" w:rsidRDefault="00D94F7D" w:rsidP="007B17FA">
      <w:pPr>
        <w:numPr>
          <w:ilvl w:val="0"/>
          <w:numId w:val="19"/>
        </w:numPr>
        <w:tabs>
          <w:tab w:val="left" w:pos="360"/>
        </w:tabs>
        <w:rPr>
          <w:rFonts w:ascii="Arial" w:hAnsi="Arial" w:cs="Arial"/>
          <w:sz w:val="20"/>
          <w:szCs w:val="20"/>
        </w:rPr>
      </w:pPr>
      <w:r w:rsidRPr="00D94F7D">
        <w:rPr>
          <w:rFonts w:ascii="Arial" w:hAnsi="Arial" w:cs="Arial"/>
          <w:sz w:val="20"/>
          <w:szCs w:val="20"/>
        </w:rPr>
        <w:t>Suresh Babu</w:t>
      </w:r>
      <w:r>
        <w:rPr>
          <w:rFonts w:ascii="Arial" w:hAnsi="Arial" w:cs="Arial"/>
          <w:sz w:val="20"/>
          <w:szCs w:val="20"/>
        </w:rPr>
        <w:t xml:space="preserve"> V</w:t>
      </w:r>
      <w:r w:rsidRPr="00D94F7D">
        <w:rPr>
          <w:rFonts w:ascii="Arial" w:hAnsi="Arial" w:cs="Arial"/>
          <w:sz w:val="20"/>
          <w:szCs w:val="20"/>
        </w:rPr>
        <w:t xml:space="preserve">, </w:t>
      </w:r>
      <w:proofErr w:type="spellStart"/>
      <w:r w:rsidRPr="00D94F7D">
        <w:rPr>
          <w:rFonts w:ascii="Arial" w:hAnsi="Arial" w:cs="Arial"/>
          <w:sz w:val="20"/>
          <w:szCs w:val="20"/>
        </w:rPr>
        <w:t>Kizhakeyil</w:t>
      </w:r>
      <w:proofErr w:type="spellEnd"/>
      <w:r>
        <w:rPr>
          <w:rFonts w:ascii="Arial" w:hAnsi="Arial" w:cs="Arial"/>
          <w:sz w:val="20"/>
          <w:szCs w:val="20"/>
        </w:rPr>
        <w:t xml:space="preserve"> A</w:t>
      </w:r>
      <w:r w:rsidRPr="00D94F7D">
        <w:rPr>
          <w:rFonts w:ascii="Arial" w:hAnsi="Arial" w:cs="Arial"/>
          <w:sz w:val="20"/>
          <w:szCs w:val="20"/>
        </w:rPr>
        <w:t>, Dudeja</w:t>
      </w:r>
      <w:r>
        <w:rPr>
          <w:rFonts w:ascii="Arial" w:hAnsi="Arial" w:cs="Arial"/>
          <w:sz w:val="20"/>
          <w:szCs w:val="20"/>
        </w:rPr>
        <w:t xml:space="preserve"> G</w:t>
      </w:r>
      <w:r w:rsidRPr="00D94F7D">
        <w:rPr>
          <w:rFonts w:ascii="Arial" w:hAnsi="Arial" w:cs="Arial"/>
          <w:sz w:val="20"/>
          <w:szCs w:val="20"/>
        </w:rPr>
        <w:t>, Chaurasia</w:t>
      </w:r>
      <w:r>
        <w:rPr>
          <w:rFonts w:ascii="Arial" w:hAnsi="Arial" w:cs="Arial"/>
          <w:sz w:val="20"/>
          <w:szCs w:val="20"/>
        </w:rPr>
        <w:t xml:space="preserve"> SS</w:t>
      </w:r>
      <w:r w:rsidRPr="00D94F7D">
        <w:rPr>
          <w:rFonts w:ascii="Arial" w:hAnsi="Arial" w:cs="Arial"/>
          <w:sz w:val="20"/>
          <w:szCs w:val="20"/>
        </w:rPr>
        <w:t xml:space="preserve">, Barathi </w:t>
      </w:r>
      <w:r>
        <w:rPr>
          <w:rFonts w:ascii="Arial" w:hAnsi="Arial" w:cs="Arial"/>
          <w:sz w:val="20"/>
          <w:szCs w:val="20"/>
        </w:rPr>
        <w:t>VA</w:t>
      </w:r>
      <w:r w:rsidRPr="00D94F7D">
        <w:rPr>
          <w:rFonts w:ascii="Arial" w:hAnsi="Arial" w:cs="Arial"/>
          <w:sz w:val="20"/>
          <w:szCs w:val="20"/>
        </w:rPr>
        <w:t>, Heymans</w:t>
      </w:r>
      <w:r>
        <w:rPr>
          <w:rFonts w:ascii="Arial" w:hAnsi="Arial" w:cs="Arial"/>
          <w:sz w:val="20"/>
          <w:szCs w:val="20"/>
        </w:rPr>
        <w:t xml:space="preserve"> S</w:t>
      </w:r>
      <w:r w:rsidRPr="00D94F7D">
        <w:rPr>
          <w:rFonts w:ascii="Arial" w:hAnsi="Arial" w:cs="Arial"/>
          <w:sz w:val="20"/>
          <w:szCs w:val="20"/>
        </w:rPr>
        <w:t>, Verma</w:t>
      </w:r>
      <w:r>
        <w:rPr>
          <w:rFonts w:ascii="Arial" w:hAnsi="Arial" w:cs="Arial"/>
          <w:sz w:val="20"/>
          <w:szCs w:val="20"/>
        </w:rPr>
        <w:t xml:space="preserve"> NK</w:t>
      </w:r>
      <w:r w:rsidRPr="00D94F7D">
        <w:rPr>
          <w:rFonts w:ascii="Arial" w:hAnsi="Arial" w:cs="Arial"/>
          <w:sz w:val="20"/>
          <w:szCs w:val="20"/>
        </w:rPr>
        <w:t>, Lakshminarayanan</w:t>
      </w:r>
      <w:r>
        <w:rPr>
          <w:rFonts w:ascii="Arial" w:hAnsi="Arial" w:cs="Arial"/>
          <w:sz w:val="20"/>
          <w:szCs w:val="20"/>
        </w:rPr>
        <w:t xml:space="preserve"> R</w:t>
      </w:r>
      <w:r w:rsidRPr="00D94F7D">
        <w:rPr>
          <w:rFonts w:ascii="Arial" w:hAnsi="Arial" w:cs="Arial"/>
          <w:sz w:val="20"/>
          <w:szCs w:val="20"/>
        </w:rPr>
        <w:t xml:space="preserve">, and </w:t>
      </w:r>
      <w:r w:rsidRPr="00D94F7D">
        <w:rPr>
          <w:rFonts w:ascii="Arial" w:hAnsi="Arial" w:cs="Arial"/>
          <w:b/>
          <w:bCs/>
          <w:sz w:val="20"/>
          <w:szCs w:val="20"/>
        </w:rPr>
        <w:t>Ghosh A*</w:t>
      </w:r>
      <w:r>
        <w:rPr>
          <w:rFonts w:ascii="Arial" w:hAnsi="Arial" w:cs="Arial"/>
          <w:sz w:val="20"/>
          <w:szCs w:val="20"/>
        </w:rPr>
        <w:t xml:space="preserve">. </w:t>
      </w:r>
      <w:r w:rsidRPr="00D94F7D">
        <w:rPr>
          <w:rFonts w:ascii="Arial" w:hAnsi="Arial" w:cs="Arial"/>
          <w:sz w:val="20"/>
          <w:szCs w:val="20"/>
        </w:rPr>
        <w:t>Selective Induction of Intrinsic Apoptosis in Retinoblastoma Cells by Novel Cationic Antimicrobial Dodecapeptides</w:t>
      </w:r>
      <w:r>
        <w:rPr>
          <w:rFonts w:ascii="Arial" w:hAnsi="Arial" w:cs="Arial"/>
          <w:sz w:val="20"/>
          <w:szCs w:val="20"/>
        </w:rPr>
        <w:t xml:space="preserve">. </w:t>
      </w:r>
      <w:r w:rsidRPr="00D94F7D">
        <w:rPr>
          <w:rFonts w:ascii="Arial" w:hAnsi="Arial" w:cs="Arial"/>
          <w:b/>
          <w:bCs/>
          <w:i/>
          <w:iCs/>
          <w:sz w:val="20"/>
          <w:szCs w:val="20"/>
          <w:u w:val="single"/>
        </w:rPr>
        <w:t>Pharmaceutics</w:t>
      </w:r>
      <w:r>
        <w:rPr>
          <w:rFonts w:ascii="Arial" w:hAnsi="Arial" w:cs="Arial"/>
          <w:sz w:val="20"/>
          <w:szCs w:val="20"/>
        </w:rPr>
        <w:t xml:space="preserve"> </w:t>
      </w:r>
      <w:r w:rsidR="00245B75" w:rsidRPr="00245B75">
        <w:rPr>
          <w:rFonts w:ascii="Arial" w:hAnsi="Arial" w:cs="Arial"/>
          <w:sz w:val="20"/>
          <w:szCs w:val="20"/>
        </w:rPr>
        <w:t>2022 Nov 18;14(11):2507</w:t>
      </w:r>
    </w:p>
    <w:p w14:paraId="0D2CD4B1" w14:textId="2E2D649D" w:rsidR="00D94F7D" w:rsidRDefault="00D94F7D" w:rsidP="007B17FA">
      <w:pPr>
        <w:numPr>
          <w:ilvl w:val="0"/>
          <w:numId w:val="19"/>
        </w:numPr>
        <w:tabs>
          <w:tab w:val="left" w:pos="360"/>
        </w:tabs>
        <w:rPr>
          <w:rFonts w:ascii="Arial" w:hAnsi="Arial" w:cs="Arial"/>
          <w:sz w:val="20"/>
          <w:szCs w:val="20"/>
        </w:rPr>
      </w:pPr>
      <w:r w:rsidRPr="00D94F7D">
        <w:rPr>
          <w:rFonts w:ascii="Arial" w:hAnsi="Arial" w:cs="Arial"/>
          <w:sz w:val="20"/>
          <w:szCs w:val="20"/>
        </w:rPr>
        <w:t xml:space="preserve">Suresh Babu V, Bisht A, </w:t>
      </w:r>
      <w:proofErr w:type="spellStart"/>
      <w:r w:rsidRPr="00D94F7D">
        <w:rPr>
          <w:rFonts w:ascii="Arial" w:hAnsi="Arial" w:cs="Arial"/>
          <w:sz w:val="20"/>
          <w:szCs w:val="20"/>
        </w:rPr>
        <w:t>Mallipatna</w:t>
      </w:r>
      <w:proofErr w:type="spellEnd"/>
      <w:r w:rsidRPr="00D94F7D">
        <w:rPr>
          <w:rFonts w:ascii="Arial" w:hAnsi="Arial" w:cs="Arial"/>
          <w:sz w:val="20"/>
          <w:szCs w:val="20"/>
        </w:rPr>
        <w:t xml:space="preserve"> A, Sa D, Dudeja G, Kannan R, Shetty R, Guha N, Heymans S, </w:t>
      </w:r>
      <w:r w:rsidRPr="00D94F7D">
        <w:rPr>
          <w:rFonts w:ascii="Arial" w:hAnsi="Arial" w:cs="Arial"/>
          <w:b/>
          <w:bCs/>
          <w:sz w:val="20"/>
          <w:szCs w:val="20"/>
        </w:rPr>
        <w:t>Ghosh A</w:t>
      </w:r>
      <w:r>
        <w:rPr>
          <w:rFonts w:ascii="Arial" w:hAnsi="Arial" w:cs="Arial"/>
          <w:sz w:val="20"/>
          <w:szCs w:val="20"/>
        </w:rPr>
        <w:t>*</w:t>
      </w:r>
      <w:r w:rsidRPr="00D94F7D">
        <w:rPr>
          <w:rFonts w:ascii="Arial" w:hAnsi="Arial" w:cs="Arial"/>
          <w:sz w:val="20"/>
          <w:szCs w:val="20"/>
        </w:rPr>
        <w:t>.</w:t>
      </w:r>
      <w:r>
        <w:rPr>
          <w:rFonts w:ascii="Arial" w:hAnsi="Arial" w:cs="Arial"/>
          <w:sz w:val="20"/>
          <w:szCs w:val="20"/>
        </w:rPr>
        <w:t xml:space="preserve"> </w:t>
      </w:r>
      <w:r w:rsidRPr="00D94F7D">
        <w:rPr>
          <w:rFonts w:ascii="Arial" w:hAnsi="Arial" w:cs="Arial"/>
          <w:sz w:val="20"/>
          <w:szCs w:val="20"/>
        </w:rPr>
        <w:t>Enhanced Epithelial-to-Mesenchymal Transition and Chemoresistance in Advanced Retinoblastoma Tumors Is Driven by miR-181a.</w:t>
      </w:r>
      <w:r>
        <w:rPr>
          <w:rFonts w:ascii="Arial" w:hAnsi="Arial" w:cs="Arial"/>
          <w:sz w:val="20"/>
          <w:szCs w:val="20"/>
        </w:rPr>
        <w:t xml:space="preserve"> </w:t>
      </w:r>
      <w:r w:rsidRPr="00D94F7D">
        <w:rPr>
          <w:rFonts w:ascii="Arial" w:hAnsi="Arial" w:cs="Arial"/>
          <w:b/>
          <w:bCs/>
          <w:i/>
          <w:iCs/>
          <w:sz w:val="20"/>
          <w:szCs w:val="20"/>
          <w:u w:val="single"/>
        </w:rPr>
        <w:t>Cancers</w:t>
      </w:r>
      <w:r w:rsidRPr="00D94F7D">
        <w:rPr>
          <w:rFonts w:ascii="Arial" w:hAnsi="Arial" w:cs="Arial"/>
          <w:sz w:val="20"/>
          <w:szCs w:val="20"/>
        </w:rPr>
        <w:t xml:space="preserve"> (Basel). 2022 Oct 19;14(20):5124</w:t>
      </w:r>
      <w:r>
        <w:rPr>
          <w:rFonts w:ascii="Arial" w:hAnsi="Arial" w:cs="Arial"/>
          <w:sz w:val="20"/>
          <w:szCs w:val="20"/>
        </w:rPr>
        <w:t>.</w:t>
      </w:r>
    </w:p>
    <w:p w14:paraId="737689B0" w14:textId="40991BFD" w:rsidR="00D94F7D" w:rsidRDefault="00D94F7D" w:rsidP="007B17FA">
      <w:pPr>
        <w:numPr>
          <w:ilvl w:val="0"/>
          <w:numId w:val="19"/>
        </w:numPr>
        <w:tabs>
          <w:tab w:val="left" w:pos="360"/>
        </w:tabs>
        <w:rPr>
          <w:rFonts w:ascii="Arial" w:hAnsi="Arial" w:cs="Arial"/>
          <w:sz w:val="20"/>
          <w:szCs w:val="20"/>
        </w:rPr>
      </w:pPr>
      <w:r>
        <w:rPr>
          <w:rFonts w:ascii="Arial" w:hAnsi="Arial" w:cs="Arial"/>
          <w:sz w:val="20"/>
          <w:szCs w:val="20"/>
        </w:rPr>
        <w:t xml:space="preserve">Suresh </w:t>
      </w:r>
      <w:r w:rsidRPr="00D94F7D">
        <w:rPr>
          <w:rFonts w:ascii="Arial" w:hAnsi="Arial" w:cs="Arial"/>
          <w:sz w:val="20"/>
          <w:szCs w:val="20"/>
        </w:rPr>
        <w:t xml:space="preserve">Babu V, Dudeja G, Sa D, Bisht A, Shetty R, Heymans S, Guha N, </w:t>
      </w:r>
      <w:r w:rsidRPr="00D94F7D">
        <w:rPr>
          <w:rFonts w:ascii="Arial" w:hAnsi="Arial" w:cs="Arial"/>
          <w:b/>
          <w:bCs/>
          <w:sz w:val="20"/>
          <w:szCs w:val="20"/>
        </w:rPr>
        <w:t>Ghosh A</w:t>
      </w:r>
      <w:r>
        <w:rPr>
          <w:rFonts w:ascii="Arial" w:hAnsi="Arial" w:cs="Arial"/>
          <w:sz w:val="20"/>
          <w:szCs w:val="20"/>
        </w:rPr>
        <w:t>*</w:t>
      </w:r>
      <w:r w:rsidRPr="00D94F7D">
        <w:rPr>
          <w:rFonts w:ascii="Arial" w:hAnsi="Arial" w:cs="Arial"/>
          <w:sz w:val="20"/>
          <w:szCs w:val="20"/>
        </w:rPr>
        <w:t>.</w:t>
      </w:r>
      <w:r>
        <w:rPr>
          <w:rFonts w:ascii="Arial" w:hAnsi="Arial" w:cs="Arial"/>
          <w:sz w:val="20"/>
          <w:szCs w:val="20"/>
        </w:rPr>
        <w:t xml:space="preserve"> </w:t>
      </w:r>
      <w:r w:rsidRPr="00D94F7D">
        <w:rPr>
          <w:rFonts w:ascii="Arial" w:hAnsi="Arial" w:cs="Arial"/>
          <w:sz w:val="20"/>
          <w:szCs w:val="20"/>
        </w:rPr>
        <w:t>Lack of Retinoblastoma Protein Shifts Tumor Metabolism from Glycolysis to OXPHOS and Allows the Use of Alternate Fuels.</w:t>
      </w:r>
      <w:r>
        <w:rPr>
          <w:rFonts w:ascii="Arial" w:hAnsi="Arial" w:cs="Arial"/>
          <w:sz w:val="20"/>
          <w:szCs w:val="20"/>
        </w:rPr>
        <w:t xml:space="preserve"> </w:t>
      </w:r>
      <w:r w:rsidRPr="00BE7FE9">
        <w:rPr>
          <w:rFonts w:ascii="Arial" w:hAnsi="Arial" w:cs="Arial"/>
          <w:b/>
          <w:bCs/>
          <w:i/>
          <w:iCs/>
          <w:sz w:val="20"/>
          <w:szCs w:val="20"/>
          <w:u w:val="single"/>
        </w:rPr>
        <w:t>Cells.</w:t>
      </w:r>
      <w:r w:rsidRPr="00BE7FE9">
        <w:rPr>
          <w:rFonts w:ascii="Arial" w:hAnsi="Arial" w:cs="Arial"/>
          <w:sz w:val="20"/>
          <w:szCs w:val="20"/>
        </w:rPr>
        <w:t xml:space="preserve"> 2022 </w:t>
      </w:r>
      <w:r w:rsidRPr="00D94F7D">
        <w:rPr>
          <w:rFonts w:ascii="Arial" w:hAnsi="Arial" w:cs="Arial"/>
          <w:sz w:val="20"/>
          <w:szCs w:val="20"/>
        </w:rPr>
        <w:t>Oct 11;11(20):3182</w:t>
      </w:r>
      <w:r>
        <w:rPr>
          <w:rFonts w:ascii="Arial" w:hAnsi="Arial" w:cs="Arial"/>
          <w:sz w:val="20"/>
          <w:szCs w:val="20"/>
        </w:rPr>
        <w:t>.</w:t>
      </w:r>
    </w:p>
    <w:p w14:paraId="2881A93B" w14:textId="6FB0FA12" w:rsidR="00184D42" w:rsidRPr="00184D42" w:rsidRDefault="00184D42" w:rsidP="007B17FA">
      <w:pPr>
        <w:numPr>
          <w:ilvl w:val="0"/>
          <w:numId w:val="19"/>
        </w:numPr>
        <w:tabs>
          <w:tab w:val="left" w:pos="360"/>
        </w:tabs>
        <w:rPr>
          <w:rFonts w:ascii="Arial" w:hAnsi="Arial" w:cs="Arial"/>
          <w:sz w:val="20"/>
          <w:szCs w:val="20"/>
        </w:rPr>
      </w:pPr>
      <w:r w:rsidRPr="00184D42">
        <w:rPr>
          <w:rFonts w:ascii="Arial" w:hAnsi="Arial" w:cs="Arial"/>
          <w:sz w:val="20"/>
          <w:szCs w:val="20"/>
        </w:rPr>
        <w:t xml:space="preserve">Nair AP, Sethu S, Nagaraj H, Kumar V, Nagaraj S, Fadli Z, Scales C, </w:t>
      </w:r>
      <w:proofErr w:type="spellStart"/>
      <w:r w:rsidRPr="00184D42">
        <w:rPr>
          <w:rFonts w:ascii="Arial" w:hAnsi="Arial" w:cs="Arial"/>
          <w:sz w:val="20"/>
          <w:szCs w:val="20"/>
        </w:rPr>
        <w:t>Chemaly</w:t>
      </w:r>
      <w:proofErr w:type="spellEnd"/>
      <w:r w:rsidRPr="00184D42">
        <w:rPr>
          <w:rFonts w:ascii="Arial" w:hAnsi="Arial" w:cs="Arial"/>
          <w:sz w:val="20"/>
          <w:szCs w:val="20"/>
        </w:rPr>
        <w:t xml:space="preserve"> M, Song XY, </w:t>
      </w:r>
      <w:r w:rsidRPr="00184D42">
        <w:rPr>
          <w:rFonts w:ascii="Arial" w:hAnsi="Arial" w:cs="Arial"/>
          <w:b/>
          <w:bCs/>
          <w:sz w:val="20"/>
          <w:szCs w:val="20"/>
        </w:rPr>
        <w:t>Ghosh A</w:t>
      </w:r>
      <w:r>
        <w:rPr>
          <w:rFonts w:ascii="Arial" w:hAnsi="Arial" w:cs="Arial"/>
          <w:b/>
          <w:bCs/>
          <w:sz w:val="20"/>
          <w:szCs w:val="20"/>
        </w:rPr>
        <w:t>*</w:t>
      </w:r>
      <w:r w:rsidRPr="00184D42">
        <w:rPr>
          <w:rFonts w:ascii="Arial" w:hAnsi="Arial" w:cs="Arial"/>
          <w:sz w:val="20"/>
          <w:szCs w:val="20"/>
        </w:rPr>
        <w:t>, Liang B</w:t>
      </w:r>
      <w:r>
        <w:rPr>
          <w:rFonts w:ascii="Arial" w:hAnsi="Arial" w:cs="Arial"/>
          <w:b/>
          <w:bCs/>
          <w:sz w:val="20"/>
          <w:szCs w:val="20"/>
        </w:rPr>
        <w:t>*</w:t>
      </w:r>
      <w:r w:rsidRPr="00184D42">
        <w:rPr>
          <w:rFonts w:ascii="Arial" w:hAnsi="Arial" w:cs="Arial"/>
          <w:sz w:val="20"/>
          <w:szCs w:val="20"/>
        </w:rPr>
        <w:t xml:space="preserve">. Ocular Surface Immune Cell Profiles in Contact Lens-Induced Discomfort. </w:t>
      </w:r>
      <w:proofErr w:type="spellStart"/>
      <w:r w:rsidRPr="00184D42">
        <w:rPr>
          <w:rFonts w:ascii="Arial" w:hAnsi="Arial" w:cs="Arial"/>
          <w:b/>
          <w:bCs/>
          <w:i/>
          <w:iCs/>
          <w:sz w:val="20"/>
          <w:szCs w:val="20"/>
          <w:u w:val="single"/>
        </w:rPr>
        <w:t>Transl</w:t>
      </w:r>
      <w:proofErr w:type="spellEnd"/>
      <w:r w:rsidRPr="00184D42">
        <w:rPr>
          <w:rFonts w:ascii="Arial" w:hAnsi="Arial" w:cs="Arial"/>
          <w:b/>
          <w:bCs/>
          <w:i/>
          <w:iCs/>
          <w:sz w:val="20"/>
          <w:szCs w:val="20"/>
          <w:u w:val="single"/>
        </w:rPr>
        <w:t xml:space="preserve"> Vis Sci Technol</w:t>
      </w:r>
      <w:r w:rsidRPr="00184D42">
        <w:rPr>
          <w:rFonts w:ascii="Arial" w:hAnsi="Arial" w:cs="Arial"/>
          <w:sz w:val="20"/>
          <w:szCs w:val="20"/>
        </w:rPr>
        <w:t>. 2022 Jul 8;11(7):16.</w:t>
      </w:r>
    </w:p>
    <w:p w14:paraId="63240E52" w14:textId="134CAF2D" w:rsidR="008F0125" w:rsidRDefault="00D94F7D" w:rsidP="008F0125">
      <w:pPr>
        <w:numPr>
          <w:ilvl w:val="0"/>
          <w:numId w:val="19"/>
        </w:numPr>
        <w:tabs>
          <w:tab w:val="left" w:pos="360"/>
        </w:tabs>
        <w:rPr>
          <w:rFonts w:ascii="Arial" w:hAnsi="Arial" w:cs="Arial"/>
          <w:sz w:val="20"/>
          <w:szCs w:val="20"/>
        </w:rPr>
      </w:pPr>
      <w:r>
        <w:rPr>
          <w:rFonts w:ascii="Arial" w:hAnsi="Arial" w:cs="Arial"/>
          <w:sz w:val="20"/>
          <w:szCs w:val="20"/>
        </w:rPr>
        <w:t xml:space="preserve">Suresh </w:t>
      </w:r>
      <w:r w:rsidR="00BE7FE9" w:rsidRPr="00BE7FE9">
        <w:rPr>
          <w:rFonts w:ascii="Arial" w:hAnsi="Arial" w:cs="Arial"/>
          <w:sz w:val="20"/>
          <w:szCs w:val="20"/>
        </w:rPr>
        <w:t xml:space="preserve">Babu V, </w:t>
      </w:r>
      <w:proofErr w:type="spellStart"/>
      <w:r w:rsidR="00BE7FE9" w:rsidRPr="00BE7FE9">
        <w:rPr>
          <w:rFonts w:ascii="Arial" w:hAnsi="Arial" w:cs="Arial"/>
          <w:sz w:val="20"/>
          <w:szCs w:val="20"/>
        </w:rPr>
        <w:t>Mallipatna</w:t>
      </w:r>
      <w:proofErr w:type="spellEnd"/>
      <w:r w:rsidR="00BE7FE9" w:rsidRPr="00BE7FE9">
        <w:rPr>
          <w:rFonts w:ascii="Arial" w:hAnsi="Arial" w:cs="Arial"/>
          <w:sz w:val="20"/>
          <w:szCs w:val="20"/>
        </w:rPr>
        <w:t xml:space="preserve"> A, Sa D, Dudeja G, Kannan R, Shetty R, Nair AP, </w:t>
      </w:r>
      <w:proofErr w:type="spellStart"/>
      <w:r w:rsidR="00BE7FE9" w:rsidRPr="00BE7FE9">
        <w:rPr>
          <w:rFonts w:ascii="Arial" w:hAnsi="Arial" w:cs="Arial"/>
          <w:sz w:val="20"/>
          <w:szCs w:val="20"/>
        </w:rPr>
        <w:t>Gundimeda</w:t>
      </w:r>
      <w:proofErr w:type="spellEnd"/>
      <w:r w:rsidR="00BE7FE9" w:rsidRPr="00BE7FE9">
        <w:rPr>
          <w:rFonts w:ascii="Arial" w:hAnsi="Arial" w:cs="Arial"/>
          <w:sz w:val="20"/>
          <w:szCs w:val="20"/>
        </w:rPr>
        <w:t xml:space="preserve"> S, Chaurasia SS, Verma NK, Lakshminarayanan R, Heymans S, Barathi VA, Guha N, </w:t>
      </w:r>
      <w:r w:rsidR="00BE7FE9" w:rsidRPr="00BE7FE9">
        <w:rPr>
          <w:rFonts w:ascii="Arial" w:hAnsi="Arial" w:cs="Arial"/>
          <w:b/>
          <w:bCs/>
          <w:sz w:val="20"/>
          <w:szCs w:val="20"/>
        </w:rPr>
        <w:t>Ghosh A</w:t>
      </w:r>
      <w:r w:rsidR="00467443">
        <w:rPr>
          <w:rFonts w:ascii="Arial" w:hAnsi="Arial" w:cs="Arial"/>
          <w:b/>
          <w:bCs/>
          <w:sz w:val="20"/>
          <w:szCs w:val="20"/>
        </w:rPr>
        <w:t>*</w:t>
      </w:r>
      <w:r w:rsidR="00BE7FE9" w:rsidRPr="00BE7FE9">
        <w:rPr>
          <w:rFonts w:ascii="Arial" w:hAnsi="Arial" w:cs="Arial"/>
          <w:sz w:val="20"/>
          <w:szCs w:val="20"/>
        </w:rPr>
        <w:t>.</w:t>
      </w:r>
      <w:r w:rsidR="00BE7FE9">
        <w:rPr>
          <w:rFonts w:ascii="Arial" w:hAnsi="Arial" w:cs="Arial"/>
          <w:sz w:val="20"/>
          <w:szCs w:val="20"/>
        </w:rPr>
        <w:t xml:space="preserve"> </w:t>
      </w:r>
      <w:r w:rsidR="00BE7FE9" w:rsidRPr="00BE7FE9">
        <w:rPr>
          <w:rFonts w:ascii="Arial" w:hAnsi="Arial" w:cs="Arial"/>
          <w:sz w:val="20"/>
          <w:szCs w:val="20"/>
        </w:rPr>
        <w:t>Integrated Analysis of Cancer Tissue and Vitreous Humor from Retinoblastoma Eyes Reveals Unique Tumor-Specific Metabolic and Cellular Pathways in Advanced and Non-Advanced Tumors.</w:t>
      </w:r>
      <w:r w:rsidR="00BE7FE9">
        <w:rPr>
          <w:rFonts w:ascii="Arial" w:hAnsi="Arial" w:cs="Arial"/>
          <w:sz w:val="20"/>
          <w:szCs w:val="20"/>
        </w:rPr>
        <w:t xml:space="preserve"> </w:t>
      </w:r>
      <w:r w:rsidR="00BE7FE9" w:rsidRPr="00BE7FE9">
        <w:rPr>
          <w:rFonts w:ascii="Arial" w:hAnsi="Arial" w:cs="Arial"/>
          <w:b/>
          <w:bCs/>
          <w:i/>
          <w:iCs/>
          <w:sz w:val="20"/>
          <w:szCs w:val="20"/>
          <w:u w:val="single"/>
        </w:rPr>
        <w:t>Cells.</w:t>
      </w:r>
      <w:r w:rsidR="00BE7FE9" w:rsidRPr="00BE7FE9">
        <w:rPr>
          <w:rFonts w:ascii="Arial" w:hAnsi="Arial" w:cs="Arial"/>
          <w:sz w:val="20"/>
          <w:szCs w:val="20"/>
        </w:rPr>
        <w:t xml:space="preserve"> 2022 </w:t>
      </w:r>
      <w:bookmarkStart w:id="52" w:name="_Hlk105670357"/>
      <w:r w:rsidR="00BE7FE9" w:rsidRPr="00BE7FE9">
        <w:rPr>
          <w:rFonts w:ascii="Arial" w:hAnsi="Arial" w:cs="Arial"/>
          <w:sz w:val="20"/>
          <w:szCs w:val="20"/>
        </w:rPr>
        <w:t>May 18;11(10):1668.</w:t>
      </w:r>
      <w:bookmarkEnd w:id="52"/>
    </w:p>
    <w:p w14:paraId="093FBB53" w14:textId="49A11F81" w:rsidR="008F0125" w:rsidRDefault="008F0125" w:rsidP="008F0125">
      <w:pPr>
        <w:numPr>
          <w:ilvl w:val="0"/>
          <w:numId w:val="19"/>
        </w:numPr>
        <w:tabs>
          <w:tab w:val="left" w:pos="360"/>
        </w:tabs>
        <w:rPr>
          <w:rFonts w:ascii="Arial" w:hAnsi="Arial" w:cs="Arial"/>
          <w:sz w:val="20"/>
          <w:szCs w:val="20"/>
        </w:rPr>
      </w:pPr>
      <w:r w:rsidRPr="008F0125">
        <w:rPr>
          <w:rFonts w:ascii="Arial" w:hAnsi="Arial" w:cs="Arial"/>
          <w:sz w:val="20"/>
          <w:szCs w:val="20"/>
        </w:rPr>
        <w:t xml:space="preserve">D'Souza S, Vaidya T, Nair AP, Shetty R, Kumar NR, Bisht A, Panigrahi T, J TS, Khamar P, Dickman MM, Agrawal R, Mahajan S, Sengupta S, </w:t>
      </w:r>
      <w:proofErr w:type="spellStart"/>
      <w:r w:rsidRPr="008F0125">
        <w:rPr>
          <w:rFonts w:ascii="Arial" w:hAnsi="Arial" w:cs="Arial"/>
          <w:sz w:val="20"/>
          <w:szCs w:val="20"/>
        </w:rPr>
        <w:t>Nuijts</w:t>
      </w:r>
      <w:proofErr w:type="spellEnd"/>
      <w:r w:rsidRPr="008F0125">
        <w:rPr>
          <w:rFonts w:ascii="Arial" w:hAnsi="Arial" w:cs="Arial"/>
          <w:sz w:val="20"/>
          <w:szCs w:val="20"/>
        </w:rPr>
        <w:t xml:space="preserve"> RMMA, Sethu S</w:t>
      </w:r>
      <w:r w:rsidR="00467443">
        <w:rPr>
          <w:rFonts w:ascii="Arial" w:hAnsi="Arial" w:cs="Arial"/>
          <w:sz w:val="20"/>
          <w:szCs w:val="20"/>
        </w:rPr>
        <w:t>*</w:t>
      </w:r>
      <w:r w:rsidRPr="008F0125">
        <w:rPr>
          <w:rFonts w:ascii="Arial" w:hAnsi="Arial" w:cs="Arial"/>
          <w:sz w:val="20"/>
          <w:szCs w:val="20"/>
        </w:rPr>
        <w:t xml:space="preserve">, </w:t>
      </w:r>
      <w:r w:rsidRPr="00BE7FE9">
        <w:rPr>
          <w:rFonts w:ascii="Arial" w:hAnsi="Arial" w:cs="Arial"/>
          <w:b/>
          <w:bCs/>
          <w:sz w:val="20"/>
          <w:szCs w:val="20"/>
        </w:rPr>
        <w:t>Ghosh A</w:t>
      </w:r>
      <w:r w:rsidR="00467443">
        <w:rPr>
          <w:rFonts w:ascii="Arial" w:hAnsi="Arial" w:cs="Arial"/>
          <w:b/>
          <w:bCs/>
          <w:sz w:val="20"/>
          <w:szCs w:val="20"/>
        </w:rPr>
        <w:t>*</w:t>
      </w:r>
      <w:r w:rsidRPr="008F0125">
        <w:rPr>
          <w:rFonts w:ascii="Arial" w:hAnsi="Arial" w:cs="Arial"/>
          <w:sz w:val="20"/>
          <w:szCs w:val="20"/>
        </w:rPr>
        <w:t>.</w:t>
      </w:r>
      <w:r>
        <w:rPr>
          <w:rFonts w:ascii="Arial" w:hAnsi="Arial" w:cs="Arial"/>
          <w:sz w:val="20"/>
          <w:szCs w:val="20"/>
        </w:rPr>
        <w:t xml:space="preserve"> </w:t>
      </w:r>
      <w:r w:rsidRPr="008F0125">
        <w:rPr>
          <w:rFonts w:ascii="Arial" w:hAnsi="Arial" w:cs="Arial"/>
          <w:sz w:val="20"/>
          <w:szCs w:val="20"/>
        </w:rPr>
        <w:t>Altered Ocular Surface Health Status and Tear Film Immune Profile Due to Prolonged Daily Mask Wear in Health Care Workers.</w:t>
      </w:r>
      <w:r>
        <w:rPr>
          <w:rFonts w:ascii="Arial" w:hAnsi="Arial" w:cs="Arial"/>
          <w:sz w:val="20"/>
          <w:szCs w:val="20"/>
        </w:rPr>
        <w:t xml:space="preserve"> </w:t>
      </w:r>
      <w:r w:rsidRPr="008F0125">
        <w:rPr>
          <w:rFonts w:ascii="Arial" w:hAnsi="Arial" w:cs="Arial"/>
          <w:b/>
          <w:bCs/>
          <w:i/>
          <w:iCs/>
          <w:sz w:val="20"/>
          <w:szCs w:val="20"/>
          <w:u w:val="single"/>
        </w:rPr>
        <w:t>Biomedicines.</w:t>
      </w:r>
      <w:r w:rsidRPr="008F0125">
        <w:rPr>
          <w:rFonts w:ascii="Arial" w:hAnsi="Arial" w:cs="Arial"/>
          <w:sz w:val="20"/>
          <w:szCs w:val="20"/>
        </w:rPr>
        <w:t xml:space="preserve"> 2022 May 18;10(5):1160.</w:t>
      </w:r>
    </w:p>
    <w:p w14:paraId="60CCFA2C" w14:textId="3F93B147" w:rsidR="008F0125" w:rsidRDefault="008F0125" w:rsidP="008F0125">
      <w:pPr>
        <w:numPr>
          <w:ilvl w:val="0"/>
          <w:numId w:val="19"/>
        </w:numPr>
        <w:tabs>
          <w:tab w:val="left" w:pos="360"/>
        </w:tabs>
        <w:rPr>
          <w:rFonts w:ascii="Arial" w:hAnsi="Arial" w:cs="Arial"/>
          <w:sz w:val="20"/>
          <w:szCs w:val="20"/>
        </w:rPr>
      </w:pPr>
      <w:r w:rsidRPr="008F0125">
        <w:rPr>
          <w:rFonts w:ascii="Arial" w:hAnsi="Arial" w:cs="Arial"/>
          <w:sz w:val="20"/>
          <w:szCs w:val="20"/>
        </w:rPr>
        <w:t xml:space="preserve">D'Souza S, Shetty R, Nair AP, Agrawal R, Dickman MM, Khamar P, </w:t>
      </w:r>
      <w:proofErr w:type="spellStart"/>
      <w:r w:rsidRPr="008F0125">
        <w:rPr>
          <w:rFonts w:ascii="Arial" w:hAnsi="Arial" w:cs="Arial"/>
          <w:sz w:val="20"/>
          <w:szCs w:val="20"/>
        </w:rPr>
        <w:t>Nuijts</w:t>
      </w:r>
      <w:proofErr w:type="spellEnd"/>
      <w:r w:rsidRPr="008F0125">
        <w:rPr>
          <w:rFonts w:ascii="Arial" w:hAnsi="Arial" w:cs="Arial"/>
          <w:sz w:val="20"/>
          <w:szCs w:val="20"/>
        </w:rPr>
        <w:t xml:space="preserve"> RMMA, </w:t>
      </w:r>
      <w:r w:rsidRPr="00BE7FE9">
        <w:rPr>
          <w:rFonts w:ascii="Arial" w:hAnsi="Arial" w:cs="Arial"/>
          <w:b/>
          <w:bCs/>
          <w:sz w:val="20"/>
          <w:szCs w:val="20"/>
        </w:rPr>
        <w:t>Ghosh A</w:t>
      </w:r>
      <w:r w:rsidR="00BE7FE9">
        <w:rPr>
          <w:rFonts w:ascii="Arial" w:hAnsi="Arial" w:cs="Arial"/>
          <w:sz w:val="20"/>
          <w:szCs w:val="20"/>
        </w:rPr>
        <w:t>*</w:t>
      </w:r>
      <w:r w:rsidRPr="008F0125">
        <w:rPr>
          <w:rFonts w:ascii="Arial" w:hAnsi="Arial" w:cs="Arial"/>
          <w:sz w:val="20"/>
          <w:szCs w:val="20"/>
        </w:rPr>
        <w:t>, Sethu S</w:t>
      </w:r>
      <w:r w:rsidR="00BE7FE9">
        <w:rPr>
          <w:rFonts w:ascii="Arial" w:hAnsi="Arial" w:cs="Arial"/>
          <w:sz w:val="20"/>
          <w:szCs w:val="20"/>
        </w:rPr>
        <w:t>*</w:t>
      </w:r>
      <w:r w:rsidRPr="008F0125">
        <w:rPr>
          <w:rFonts w:ascii="Arial" w:hAnsi="Arial" w:cs="Arial"/>
          <w:sz w:val="20"/>
          <w:szCs w:val="20"/>
        </w:rPr>
        <w:t>.</w:t>
      </w:r>
      <w:r>
        <w:rPr>
          <w:rFonts w:ascii="Arial" w:hAnsi="Arial" w:cs="Arial"/>
          <w:sz w:val="20"/>
          <w:szCs w:val="20"/>
        </w:rPr>
        <w:t xml:space="preserve"> </w:t>
      </w:r>
      <w:r w:rsidRPr="008F0125">
        <w:rPr>
          <w:rFonts w:ascii="Arial" w:hAnsi="Arial" w:cs="Arial"/>
          <w:sz w:val="20"/>
          <w:szCs w:val="20"/>
        </w:rPr>
        <w:t>Corneal Confocal Microscopy Features and Tear Molecular Profile in Study Participants with Discordance between Ocular Surface Disease Clinical Signs and Discomfort.</w:t>
      </w:r>
      <w:r>
        <w:rPr>
          <w:rFonts w:ascii="Arial" w:hAnsi="Arial" w:cs="Arial"/>
          <w:sz w:val="20"/>
          <w:szCs w:val="20"/>
        </w:rPr>
        <w:t xml:space="preserve"> </w:t>
      </w:r>
      <w:r w:rsidRPr="008F0125">
        <w:rPr>
          <w:rFonts w:ascii="Arial" w:hAnsi="Arial" w:cs="Arial"/>
          <w:b/>
          <w:bCs/>
          <w:i/>
          <w:iCs/>
          <w:sz w:val="20"/>
          <w:szCs w:val="20"/>
          <w:u w:val="single"/>
        </w:rPr>
        <w:t>J Clin Med</w:t>
      </w:r>
      <w:r w:rsidRPr="008F0125">
        <w:rPr>
          <w:rFonts w:ascii="Arial" w:hAnsi="Arial" w:cs="Arial"/>
          <w:sz w:val="20"/>
          <w:szCs w:val="20"/>
        </w:rPr>
        <w:t>. 2022 Apr 25;11(9):2407.</w:t>
      </w:r>
    </w:p>
    <w:p w14:paraId="74B904A0" w14:textId="7F9DB8F1" w:rsidR="008F0125" w:rsidRPr="008F0125" w:rsidRDefault="008F0125" w:rsidP="008F0125">
      <w:pPr>
        <w:numPr>
          <w:ilvl w:val="0"/>
          <w:numId w:val="19"/>
        </w:numPr>
        <w:tabs>
          <w:tab w:val="left" w:pos="360"/>
        </w:tabs>
        <w:rPr>
          <w:rFonts w:ascii="Arial" w:hAnsi="Arial" w:cs="Arial"/>
          <w:sz w:val="20"/>
          <w:szCs w:val="20"/>
        </w:rPr>
      </w:pPr>
      <w:bookmarkStart w:id="53" w:name="_Hlk210154923"/>
      <w:r w:rsidRPr="008F0125">
        <w:rPr>
          <w:rFonts w:ascii="Arial" w:hAnsi="Arial" w:cs="Arial"/>
          <w:sz w:val="20"/>
          <w:szCs w:val="20"/>
        </w:rPr>
        <w:t xml:space="preserve">Gupta U, Ghosh S, Wallace CT, Shang P, Xin Y, Nair AP, </w:t>
      </w:r>
      <w:proofErr w:type="spellStart"/>
      <w:r w:rsidRPr="008F0125">
        <w:rPr>
          <w:rFonts w:ascii="Arial" w:hAnsi="Arial" w:cs="Arial"/>
          <w:sz w:val="20"/>
          <w:szCs w:val="20"/>
        </w:rPr>
        <w:t>Yazdankhah</w:t>
      </w:r>
      <w:proofErr w:type="spellEnd"/>
      <w:r w:rsidRPr="008F0125">
        <w:rPr>
          <w:rFonts w:ascii="Arial" w:hAnsi="Arial" w:cs="Arial"/>
          <w:sz w:val="20"/>
          <w:szCs w:val="20"/>
        </w:rPr>
        <w:t xml:space="preserve"> M, </w:t>
      </w:r>
      <w:proofErr w:type="spellStart"/>
      <w:r w:rsidRPr="008F0125">
        <w:rPr>
          <w:rFonts w:ascii="Arial" w:hAnsi="Arial" w:cs="Arial"/>
          <w:sz w:val="20"/>
          <w:szCs w:val="20"/>
        </w:rPr>
        <w:t>Strizhakova</w:t>
      </w:r>
      <w:proofErr w:type="spellEnd"/>
      <w:r w:rsidRPr="008F0125">
        <w:rPr>
          <w:rFonts w:ascii="Arial" w:hAnsi="Arial" w:cs="Arial"/>
          <w:sz w:val="20"/>
          <w:szCs w:val="20"/>
        </w:rPr>
        <w:t xml:space="preserve"> A, Ross MA, Liu H, Hose S, </w:t>
      </w:r>
      <w:proofErr w:type="spellStart"/>
      <w:r w:rsidRPr="008F0125">
        <w:rPr>
          <w:rFonts w:ascii="Arial" w:hAnsi="Arial" w:cs="Arial"/>
          <w:sz w:val="20"/>
          <w:szCs w:val="20"/>
        </w:rPr>
        <w:t>Stepicheva</w:t>
      </w:r>
      <w:proofErr w:type="spellEnd"/>
      <w:r w:rsidRPr="008F0125">
        <w:rPr>
          <w:rFonts w:ascii="Arial" w:hAnsi="Arial" w:cs="Arial"/>
          <w:sz w:val="20"/>
          <w:szCs w:val="20"/>
        </w:rPr>
        <w:t xml:space="preserve"> NA, Chowdhury O, Nemani M, </w:t>
      </w:r>
      <w:proofErr w:type="spellStart"/>
      <w:r w:rsidRPr="008F0125">
        <w:rPr>
          <w:rFonts w:ascii="Arial" w:hAnsi="Arial" w:cs="Arial"/>
          <w:sz w:val="20"/>
          <w:szCs w:val="20"/>
        </w:rPr>
        <w:t>Maddipatla</w:t>
      </w:r>
      <w:proofErr w:type="spellEnd"/>
      <w:r w:rsidRPr="008F0125">
        <w:rPr>
          <w:rFonts w:ascii="Arial" w:hAnsi="Arial" w:cs="Arial"/>
          <w:sz w:val="20"/>
          <w:szCs w:val="20"/>
        </w:rPr>
        <w:t xml:space="preserve"> V, Grebe R, Das M, Lathrop KL, Sahel JA, Zigler JS Jr, Qian J, </w:t>
      </w:r>
      <w:r w:rsidRPr="00BE7FE9">
        <w:rPr>
          <w:rFonts w:ascii="Arial" w:hAnsi="Arial" w:cs="Arial"/>
          <w:b/>
          <w:bCs/>
          <w:sz w:val="20"/>
          <w:szCs w:val="20"/>
        </w:rPr>
        <w:t>Ghosh A</w:t>
      </w:r>
      <w:r w:rsidRPr="008F0125">
        <w:rPr>
          <w:rFonts w:ascii="Arial" w:hAnsi="Arial" w:cs="Arial"/>
          <w:sz w:val="20"/>
          <w:szCs w:val="20"/>
        </w:rPr>
        <w:t>, Sergeev Y, Handa JT, St Croix CM, Sinha D.</w:t>
      </w:r>
      <w:r>
        <w:rPr>
          <w:rFonts w:ascii="Arial" w:hAnsi="Arial" w:cs="Arial"/>
          <w:sz w:val="20"/>
          <w:szCs w:val="20"/>
        </w:rPr>
        <w:t xml:space="preserve"> </w:t>
      </w:r>
      <w:r w:rsidRPr="008F0125">
        <w:rPr>
          <w:rFonts w:ascii="Arial" w:hAnsi="Arial" w:cs="Arial"/>
          <w:sz w:val="20"/>
          <w:szCs w:val="20"/>
        </w:rPr>
        <w:t>Increased LCN2 (lipocalin 2) in the RPE decreases autophagy and activates inflammasome-ferroptosis processes in a mouse model of dry AMD.</w:t>
      </w:r>
      <w:r>
        <w:rPr>
          <w:rFonts w:ascii="Arial" w:hAnsi="Arial" w:cs="Arial"/>
          <w:sz w:val="20"/>
          <w:szCs w:val="20"/>
        </w:rPr>
        <w:t xml:space="preserve"> </w:t>
      </w:r>
      <w:r w:rsidRPr="008F0125">
        <w:rPr>
          <w:rFonts w:ascii="Arial" w:hAnsi="Arial" w:cs="Arial"/>
          <w:b/>
          <w:bCs/>
          <w:i/>
          <w:iCs/>
          <w:sz w:val="20"/>
          <w:szCs w:val="20"/>
          <w:u w:val="single"/>
        </w:rPr>
        <w:t>Autophagy.</w:t>
      </w:r>
      <w:r w:rsidRPr="008F0125">
        <w:rPr>
          <w:rFonts w:ascii="Arial" w:hAnsi="Arial" w:cs="Arial"/>
          <w:sz w:val="20"/>
          <w:szCs w:val="20"/>
        </w:rPr>
        <w:t xml:space="preserve"> 2022 Apr 26:1-20.</w:t>
      </w:r>
    </w:p>
    <w:bookmarkEnd w:id="53"/>
    <w:p w14:paraId="4BD66C7C" w14:textId="17BACF8D" w:rsidR="00B3229F" w:rsidRDefault="00B3229F" w:rsidP="0062613D">
      <w:pPr>
        <w:numPr>
          <w:ilvl w:val="0"/>
          <w:numId w:val="19"/>
        </w:numPr>
        <w:tabs>
          <w:tab w:val="left" w:pos="360"/>
        </w:tabs>
        <w:rPr>
          <w:rFonts w:ascii="Arial" w:hAnsi="Arial" w:cs="Arial"/>
          <w:sz w:val="20"/>
          <w:szCs w:val="20"/>
        </w:rPr>
      </w:pPr>
      <w:r w:rsidRPr="00B3229F">
        <w:rPr>
          <w:rFonts w:ascii="Arial" w:hAnsi="Arial" w:cs="Arial"/>
          <w:sz w:val="20"/>
          <w:szCs w:val="20"/>
        </w:rPr>
        <w:t xml:space="preserve">Chakrabarty K, Prashanthi KN, Shetty R, Argulwar S, Jeyabalan N, </w:t>
      </w:r>
      <w:r w:rsidRPr="00B3229F">
        <w:rPr>
          <w:rFonts w:ascii="Arial" w:hAnsi="Arial" w:cs="Arial"/>
          <w:b/>
          <w:bCs/>
          <w:sz w:val="20"/>
          <w:szCs w:val="20"/>
        </w:rPr>
        <w:t>Ghosh A</w:t>
      </w:r>
      <w:r w:rsidRPr="00B3229F">
        <w:rPr>
          <w:rFonts w:ascii="Arial" w:hAnsi="Arial" w:cs="Arial"/>
          <w:sz w:val="20"/>
          <w:szCs w:val="20"/>
        </w:rPr>
        <w:t>.</w:t>
      </w:r>
      <w:r>
        <w:rPr>
          <w:rFonts w:ascii="Arial" w:hAnsi="Arial" w:cs="Arial"/>
          <w:sz w:val="20"/>
          <w:szCs w:val="20"/>
        </w:rPr>
        <w:t xml:space="preserve"> </w:t>
      </w:r>
      <w:r w:rsidRPr="00B3229F">
        <w:rPr>
          <w:rFonts w:ascii="Arial" w:hAnsi="Arial" w:cs="Arial"/>
          <w:sz w:val="20"/>
          <w:szCs w:val="20"/>
        </w:rPr>
        <w:t>Generation of iPSC line (GLNNFi001-A) from peripheral blood mononuclear cells of a patient with macular corneal dystrophy.</w:t>
      </w:r>
      <w:r w:rsidR="008F0125">
        <w:rPr>
          <w:rFonts w:ascii="Arial" w:hAnsi="Arial" w:cs="Arial"/>
          <w:sz w:val="20"/>
          <w:szCs w:val="20"/>
        </w:rPr>
        <w:t xml:space="preserve"> </w:t>
      </w:r>
      <w:r w:rsidR="008F0125" w:rsidRPr="008F0125">
        <w:rPr>
          <w:rFonts w:ascii="Arial" w:hAnsi="Arial" w:cs="Arial"/>
          <w:b/>
          <w:bCs/>
          <w:i/>
          <w:iCs/>
          <w:sz w:val="20"/>
          <w:szCs w:val="20"/>
          <w:u w:val="single"/>
        </w:rPr>
        <w:t>Stem Cell Res.</w:t>
      </w:r>
      <w:r w:rsidR="008F0125" w:rsidRPr="008F0125">
        <w:rPr>
          <w:rFonts w:ascii="Arial" w:hAnsi="Arial" w:cs="Arial"/>
          <w:sz w:val="20"/>
          <w:szCs w:val="20"/>
        </w:rPr>
        <w:t xml:space="preserve"> 2022 Apr </w:t>
      </w:r>
      <w:proofErr w:type="gramStart"/>
      <w:r w:rsidR="008F0125" w:rsidRPr="008F0125">
        <w:rPr>
          <w:rFonts w:ascii="Arial" w:hAnsi="Arial" w:cs="Arial"/>
          <w:sz w:val="20"/>
          <w:szCs w:val="20"/>
        </w:rPr>
        <w:t>22;62:102789</w:t>
      </w:r>
      <w:proofErr w:type="gramEnd"/>
      <w:r w:rsidR="008F0125" w:rsidRPr="008F0125">
        <w:rPr>
          <w:rFonts w:ascii="Arial" w:hAnsi="Arial" w:cs="Arial"/>
          <w:sz w:val="20"/>
          <w:szCs w:val="20"/>
        </w:rPr>
        <w:t>.</w:t>
      </w:r>
    </w:p>
    <w:p w14:paraId="0743230E" w14:textId="77777777" w:rsidR="00B3229F" w:rsidRPr="00B3229F" w:rsidRDefault="00E85F8C" w:rsidP="00B3229F">
      <w:pPr>
        <w:numPr>
          <w:ilvl w:val="0"/>
          <w:numId w:val="19"/>
        </w:numPr>
        <w:tabs>
          <w:tab w:val="left" w:pos="360"/>
        </w:tabs>
        <w:rPr>
          <w:rFonts w:ascii="Arial" w:hAnsi="Arial" w:cs="Arial"/>
          <w:b/>
          <w:bCs/>
          <w:i/>
          <w:iCs/>
          <w:sz w:val="20"/>
          <w:szCs w:val="20"/>
          <w:u w:val="single"/>
        </w:rPr>
      </w:pPr>
      <w:bookmarkStart w:id="54" w:name="_Hlk158581722"/>
      <w:proofErr w:type="spellStart"/>
      <w:r w:rsidRPr="00E85F8C">
        <w:rPr>
          <w:rFonts w:ascii="Arial" w:hAnsi="Arial" w:cs="Arial"/>
          <w:sz w:val="20"/>
          <w:szCs w:val="20"/>
        </w:rPr>
        <w:t>Nishtala</w:t>
      </w:r>
      <w:proofErr w:type="spellEnd"/>
      <w:r w:rsidRPr="00E85F8C">
        <w:rPr>
          <w:rFonts w:ascii="Arial" w:hAnsi="Arial" w:cs="Arial"/>
          <w:sz w:val="20"/>
          <w:szCs w:val="20"/>
        </w:rPr>
        <w:t xml:space="preserve"> </w:t>
      </w:r>
      <w:r>
        <w:rPr>
          <w:rFonts w:ascii="Arial" w:hAnsi="Arial" w:cs="Arial"/>
          <w:sz w:val="20"/>
          <w:szCs w:val="20"/>
        </w:rPr>
        <w:t>K*</w:t>
      </w:r>
      <w:r w:rsidRPr="00E85F8C">
        <w:rPr>
          <w:rFonts w:ascii="Arial" w:hAnsi="Arial" w:cs="Arial"/>
          <w:sz w:val="20"/>
          <w:szCs w:val="20"/>
        </w:rPr>
        <w:t xml:space="preserve">, Panigrahi </w:t>
      </w:r>
      <w:r>
        <w:rPr>
          <w:rFonts w:ascii="Arial" w:hAnsi="Arial" w:cs="Arial"/>
          <w:sz w:val="20"/>
          <w:szCs w:val="20"/>
        </w:rPr>
        <w:t>T*</w:t>
      </w:r>
      <w:r w:rsidRPr="00E85F8C">
        <w:rPr>
          <w:rFonts w:ascii="Arial" w:hAnsi="Arial" w:cs="Arial"/>
          <w:sz w:val="20"/>
          <w:szCs w:val="20"/>
        </w:rPr>
        <w:t>, Shetty</w:t>
      </w:r>
      <w:r>
        <w:rPr>
          <w:rFonts w:ascii="Arial" w:hAnsi="Arial" w:cs="Arial"/>
          <w:sz w:val="20"/>
          <w:szCs w:val="20"/>
        </w:rPr>
        <w:t xml:space="preserve"> R</w:t>
      </w:r>
      <w:r w:rsidRPr="00E85F8C">
        <w:rPr>
          <w:rFonts w:ascii="Arial" w:hAnsi="Arial" w:cs="Arial"/>
          <w:sz w:val="20"/>
          <w:szCs w:val="20"/>
        </w:rPr>
        <w:t>, Kumar</w:t>
      </w:r>
      <w:r>
        <w:rPr>
          <w:rFonts w:ascii="Arial" w:hAnsi="Arial" w:cs="Arial"/>
          <w:sz w:val="20"/>
          <w:szCs w:val="20"/>
        </w:rPr>
        <w:t xml:space="preserve"> D</w:t>
      </w:r>
      <w:r w:rsidRPr="00E85F8C">
        <w:rPr>
          <w:rFonts w:ascii="Arial" w:hAnsi="Arial" w:cs="Arial"/>
          <w:sz w:val="20"/>
          <w:szCs w:val="20"/>
        </w:rPr>
        <w:t xml:space="preserve">, Khamar </w:t>
      </w:r>
      <w:r>
        <w:rPr>
          <w:rFonts w:ascii="Arial" w:hAnsi="Arial" w:cs="Arial"/>
          <w:sz w:val="20"/>
          <w:szCs w:val="20"/>
        </w:rPr>
        <w:t>P</w:t>
      </w:r>
      <w:r w:rsidRPr="00E85F8C">
        <w:rPr>
          <w:rFonts w:ascii="Arial" w:hAnsi="Arial" w:cs="Arial"/>
          <w:sz w:val="20"/>
          <w:szCs w:val="20"/>
        </w:rPr>
        <w:t xml:space="preserve">, Mohan </w:t>
      </w:r>
      <w:r>
        <w:rPr>
          <w:rFonts w:ascii="Arial" w:hAnsi="Arial" w:cs="Arial"/>
          <w:sz w:val="20"/>
          <w:szCs w:val="20"/>
        </w:rPr>
        <w:t>RR</w:t>
      </w:r>
      <w:r w:rsidRPr="00E85F8C">
        <w:rPr>
          <w:rFonts w:ascii="Arial" w:hAnsi="Arial" w:cs="Arial"/>
          <w:sz w:val="20"/>
          <w:szCs w:val="20"/>
        </w:rPr>
        <w:t xml:space="preserve">, Deshpande </w:t>
      </w:r>
      <w:r>
        <w:rPr>
          <w:rFonts w:ascii="Arial" w:hAnsi="Arial" w:cs="Arial"/>
          <w:sz w:val="20"/>
          <w:szCs w:val="20"/>
        </w:rPr>
        <w:t>V</w:t>
      </w:r>
      <w:r w:rsidRPr="00E85F8C">
        <w:rPr>
          <w:rFonts w:ascii="Arial" w:hAnsi="Arial" w:cs="Arial"/>
          <w:sz w:val="20"/>
          <w:szCs w:val="20"/>
        </w:rPr>
        <w:t xml:space="preserve">*, </w:t>
      </w:r>
      <w:r w:rsidRPr="00E85F8C">
        <w:rPr>
          <w:rFonts w:ascii="Arial" w:hAnsi="Arial" w:cs="Arial"/>
          <w:b/>
          <w:bCs/>
          <w:sz w:val="20"/>
          <w:szCs w:val="20"/>
        </w:rPr>
        <w:t>Ghosh A</w:t>
      </w:r>
      <w:r w:rsidRPr="00E85F8C">
        <w:rPr>
          <w:rFonts w:ascii="Arial" w:hAnsi="Arial" w:cs="Arial"/>
          <w:sz w:val="20"/>
          <w:szCs w:val="20"/>
        </w:rPr>
        <w:t>*</w:t>
      </w:r>
      <w:r>
        <w:rPr>
          <w:rFonts w:ascii="Arial" w:hAnsi="Arial" w:cs="Arial"/>
          <w:sz w:val="20"/>
          <w:szCs w:val="20"/>
        </w:rPr>
        <w:t xml:space="preserve">. </w:t>
      </w:r>
      <w:r w:rsidRPr="00E85F8C">
        <w:rPr>
          <w:rFonts w:ascii="Arial" w:hAnsi="Arial" w:cs="Arial"/>
          <w:sz w:val="20"/>
          <w:szCs w:val="20"/>
        </w:rPr>
        <w:t>Quantitative proteomics reveals molecular network driving stromal cell differentiation: implications for corneal wound healing</w:t>
      </w:r>
      <w:r>
        <w:rPr>
          <w:rFonts w:ascii="Arial" w:hAnsi="Arial" w:cs="Arial"/>
          <w:sz w:val="20"/>
          <w:szCs w:val="20"/>
        </w:rPr>
        <w:t xml:space="preserve">. </w:t>
      </w:r>
    </w:p>
    <w:p w14:paraId="0046845F" w14:textId="1680B711" w:rsidR="00E85F8C" w:rsidRPr="00B3229F" w:rsidRDefault="00B3229F" w:rsidP="00B3229F">
      <w:pPr>
        <w:tabs>
          <w:tab w:val="left" w:pos="360"/>
        </w:tabs>
        <w:ind w:left="720"/>
        <w:rPr>
          <w:rFonts w:ascii="Arial" w:hAnsi="Arial" w:cs="Arial"/>
          <w:sz w:val="20"/>
          <w:szCs w:val="20"/>
        </w:rPr>
      </w:pPr>
      <w:r w:rsidRPr="00B3229F">
        <w:rPr>
          <w:rFonts w:ascii="Arial" w:hAnsi="Arial" w:cs="Arial"/>
          <w:b/>
          <w:bCs/>
          <w:i/>
          <w:iCs/>
          <w:sz w:val="20"/>
          <w:szCs w:val="20"/>
          <w:u w:val="single"/>
        </w:rPr>
        <w:t>Int J Mol Sci</w:t>
      </w:r>
      <w:r>
        <w:rPr>
          <w:rFonts w:ascii="Arial" w:hAnsi="Arial" w:cs="Arial"/>
          <w:b/>
          <w:bCs/>
          <w:i/>
          <w:iCs/>
          <w:sz w:val="20"/>
          <w:szCs w:val="20"/>
          <w:u w:val="single"/>
        </w:rPr>
        <w:t>.</w:t>
      </w:r>
      <w:r w:rsidRPr="00B3229F">
        <w:rPr>
          <w:rFonts w:ascii="Arial" w:hAnsi="Arial" w:cs="Arial"/>
          <w:b/>
          <w:bCs/>
          <w:i/>
          <w:iCs/>
          <w:sz w:val="20"/>
          <w:szCs w:val="20"/>
          <w:u w:val="single"/>
        </w:rPr>
        <w:t xml:space="preserve"> </w:t>
      </w:r>
      <w:r w:rsidRPr="00B3229F">
        <w:rPr>
          <w:rFonts w:ascii="Arial" w:hAnsi="Arial" w:cs="Arial"/>
          <w:sz w:val="20"/>
          <w:szCs w:val="20"/>
        </w:rPr>
        <w:t>2022 Feb 25;23(5):2572.</w:t>
      </w:r>
    </w:p>
    <w:bookmarkEnd w:id="54"/>
    <w:p w14:paraId="5E084D4D" w14:textId="18E76626" w:rsidR="002F3F6D" w:rsidRPr="002F3F6D" w:rsidRDefault="002F3F6D" w:rsidP="001756A5">
      <w:pPr>
        <w:numPr>
          <w:ilvl w:val="0"/>
          <w:numId w:val="19"/>
        </w:numPr>
        <w:tabs>
          <w:tab w:val="left" w:pos="360"/>
        </w:tabs>
        <w:rPr>
          <w:rFonts w:ascii="Arial" w:hAnsi="Arial" w:cs="Arial"/>
          <w:sz w:val="20"/>
          <w:szCs w:val="20"/>
        </w:rPr>
      </w:pPr>
      <w:r w:rsidRPr="002F3F6D">
        <w:rPr>
          <w:rFonts w:ascii="Arial" w:hAnsi="Arial" w:cs="Arial"/>
          <w:sz w:val="20"/>
          <w:szCs w:val="20"/>
        </w:rPr>
        <w:t xml:space="preserve">Low SWY, Vaidya T, Gadde SGK, Mochi TB, Kumar D, Kassem IS, </w:t>
      </w:r>
      <w:proofErr w:type="spellStart"/>
      <w:r w:rsidRPr="002F3F6D">
        <w:rPr>
          <w:rFonts w:ascii="Arial" w:hAnsi="Arial" w:cs="Arial"/>
          <w:sz w:val="20"/>
          <w:szCs w:val="20"/>
        </w:rPr>
        <w:t>Costakos</w:t>
      </w:r>
      <w:proofErr w:type="spellEnd"/>
      <w:r w:rsidRPr="002F3F6D">
        <w:rPr>
          <w:rFonts w:ascii="Arial" w:hAnsi="Arial" w:cs="Arial"/>
          <w:sz w:val="20"/>
          <w:szCs w:val="20"/>
        </w:rPr>
        <w:t xml:space="preserve"> DM, Ahmad B, Sethu S, </w:t>
      </w:r>
      <w:r w:rsidRPr="002F3F6D">
        <w:rPr>
          <w:rFonts w:ascii="Arial" w:hAnsi="Arial" w:cs="Arial"/>
          <w:b/>
          <w:bCs/>
          <w:sz w:val="20"/>
          <w:szCs w:val="20"/>
        </w:rPr>
        <w:t>Ghosh A</w:t>
      </w:r>
      <w:r w:rsidRPr="002F3F6D">
        <w:rPr>
          <w:rFonts w:ascii="Arial" w:hAnsi="Arial" w:cs="Arial"/>
          <w:sz w:val="20"/>
          <w:szCs w:val="20"/>
        </w:rPr>
        <w:t xml:space="preserve">*, Chaurasia SS*. </w:t>
      </w:r>
      <w:proofErr w:type="spellStart"/>
      <w:r w:rsidRPr="002F3F6D">
        <w:rPr>
          <w:rFonts w:ascii="Arial" w:hAnsi="Arial" w:cs="Arial"/>
          <w:sz w:val="20"/>
          <w:szCs w:val="20"/>
        </w:rPr>
        <w:t>Decorin</w:t>
      </w:r>
      <w:proofErr w:type="spellEnd"/>
      <w:r w:rsidRPr="002F3F6D">
        <w:rPr>
          <w:rFonts w:ascii="Arial" w:hAnsi="Arial" w:cs="Arial"/>
          <w:sz w:val="20"/>
          <w:szCs w:val="20"/>
        </w:rPr>
        <w:t xml:space="preserve"> Concentrations in Aqueous Humor of Patients with Diabetic Retinopathy. </w:t>
      </w:r>
      <w:r w:rsidRPr="002F3F6D">
        <w:rPr>
          <w:rFonts w:ascii="Arial" w:hAnsi="Arial" w:cs="Arial"/>
          <w:b/>
          <w:bCs/>
          <w:i/>
          <w:iCs/>
          <w:sz w:val="20"/>
          <w:szCs w:val="20"/>
          <w:u w:val="single"/>
        </w:rPr>
        <w:t>Life</w:t>
      </w:r>
      <w:r w:rsidRPr="002F3F6D">
        <w:rPr>
          <w:rFonts w:ascii="Arial" w:hAnsi="Arial" w:cs="Arial"/>
          <w:sz w:val="20"/>
          <w:szCs w:val="20"/>
        </w:rPr>
        <w:t xml:space="preserve"> (Basel). 2021 Dec 17;11(12):1421.</w:t>
      </w:r>
    </w:p>
    <w:p w14:paraId="24401CDC" w14:textId="0CD4E2AA" w:rsidR="0030635C" w:rsidRPr="002F3F6D" w:rsidRDefault="0030635C" w:rsidP="001756A5">
      <w:pPr>
        <w:numPr>
          <w:ilvl w:val="0"/>
          <w:numId w:val="19"/>
        </w:numPr>
        <w:tabs>
          <w:tab w:val="left" w:pos="360"/>
        </w:tabs>
        <w:rPr>
          <w:rFonts w:ascii="Arial" w:hAnsi="Arial" w:cs="Arial"/>
          <w:sz w:val="20"/>
          <w:szCs w:val="20"/>
        </w:rPr>
      </w:pPr>
      <w:bookmarkStart w:id="55" w:name="_Hlk176706232"/>
      <w:r w:rsidRPr="002F3F6D">
        <w:rPr>
          <w:rFonts w:ascii="Arial" w:hAnsi="Arial" w:cs="Arial"/>
          <w:sz w:val="20"/>
          <w:szCs w:val="20"/>
        </w:rPr>
        <w:t xml:space="preserve">Gadde SGK, Kshirsagar A, </w:t>
      </w:r>
      <w:proofErr w:type="spellStart"/>
      <w:r w:rsidRPr="002F3F6D">
        <w:rPr>
          <w:rFonts w:ascii="Arial" w:hAnsi="Arial" w:cs="Arial"/>
          <w:sz w:val="20"/>
          <w:szCs w:val="20"/>
        </w:rPr>
        <w:t>Anegondi</w:t>
      </w:r>
      <w:proofErr w:type="spellEnd"/>
      <w:r w:rsidRPr="002F3F6D">
        <w:rPr>
          <w:rFonts w:ascii="Arial" w:hAnsi="Arial" w:cs="Arial"/>
          <w:sz w:val="20"/>
          <w:szCs w:val="20"/>
        </w:rPr>
        <w:t xml:space="preserve"> N, Mochi TB, Heymans S, </w:t>
      </w:r>
      <w:r w:rsidRPr="002F3F6D">
        <w:rPr>
          <w:rFonts w:ascii="Arial" w:hAnsi="Arial" w:cs="Arial"/>
          <w:b/>
          <w:bCs/>
          <w:sz w:val="20"/>
          <w:szCs w:val="20"/>
        </w:rPr>
        <w:t>Ghosh A</w:t>
      </w:r>
      <w:r w:rsidRPr="002F3F6D">
        <w:rPr>
          <w:rFonts w:ascii="Arial" w:hAnsi="Arial" w:cs="Arial"/>
          <w:sz w:val="20"/>
          <w:szCs w:val="20"/>
        </w:rPr>
        <w:t xml:space="preserve">*, Roy AS*. Correlation of volume of macular edema with retinal tomography features in diabetic retinopathy eyes. </w:t>
      </w:r>
      <w:r w:rsidRPr="002F3F6D">
        <w:rPr>
          <w:rFonts w:ascii="Arial" w:hAnsi="Arial" w:cs="Arial"/>
          <w:b/>
          <w:bCs/>
          <w:i/>
          <w:iCs/>
          <w:sz w:val="20"/>
          <w:szCs w:val="20"/>
          <w:u w:val="single"/>
        </w:rPr>
        <w:t>J Pers Med.</w:t>
      </w:r>
      <w:r w:rsidRPr="002F3F6D">
        <w:rPr>
          <w:rFonts w:ascii="Arial" w:hAnsi="Arial" w:cs="Arial"/>
          <w:sz w:val="20"/>
          <w:szCs w:val="20"/>
        </w:rPr>
        <w:t xml:space="preserve"> 2021 Dec 9;11(12):1337.</w:t>
      </w:r>
    </w:p>
    <w:bookmarkEnd w:id="55"/>
    <w:p w14:paraId="06CDDDB7" w14:textId="7C17485D" w:rsidR="0030635C" w:rsidRPr="002F3F6D" w:rsidRDefault="0030635C" w:rsidP="001756A5">
      <w:pPr>
        <w:numPr>
          <w:ilvl w:val="0"/>
          <w:numId w:val="19"/>
        </w:numPr>
        <w:tabs>
          <w:tab w:val="left" w:pos="360"/>
        </w:tabs>
        <w:rPr>
          <w:rFonts w:ascii="Arial" w:hAnsi="Arial" w:cs="Arial"/>
          <w:sz w:val="20"/>
          <w:szCs w:val="20"/>
        </w:rPr>
      </w:pPr>
      <w:r w:rsidRPr="002F3F6D">
        <w:rPr>
          <w:rFonts w:ascii="Arial" w:hAnsi="Arial" w:cs="Arial"/>
          <w:sz w:val="20"/>
          <w:szCs w:val="20"/>
        </w:rPr>
        <w:t xml:space="preserve">D'Souza S, Padmanabhan Nair A, Iyappan G, Dickman MM, Thakur P, Mullick R, Kundu G, Sethu S, </w:t>
      </w:r>
      <w:r w:rsidRPr="002F3F6D">
        <w:rPr>
          <w:rFonts w:ascii="Arial" w:hAnsi="Arial" w:cs="Arial"/>
          <w:b/>
          <w:bCs/>
          <w:sz w:val="20"/>
          <w:szCs w:val="20"/>
        </w:rPr>
        <w:t>Ghosh A</w:t>
      </w:r>
      <w:r w:rsidRPr="002F3F6D">
        <w:rPr>
          <w:rFonts w:ascii="Arial" w:hAnsi="Arial" w:cs="Arial"/>
          <w:sz w:val="20"/>
          <w:szCs w:val="20"/>
        </w:rPr>
        <w:t xml:space="preserve">, Shetty R. Clinical and molecular outcomes after combined intense pulsed light therapy with low-level light therapy in recalcitrant evaporative dry eye disease with meibomian gland dysfunction. </w:t>
      </w:r>
      <w:r w:rsidRPr="002F3F6D">
        <w:rPr>
          <w:rFonts w:ascii="Arial" w:hAnsi="Arial" w:cs="Arial"/>
          <w:b/>
          <w:bCs/>
          <w:i/>
          <w:iCs/>
          <w:sz w:val="20"/>
          <w:szCs w:val="20"/>
          <w:u w:val="single"/>
        </w:rPr>
        <w:t>Cornea</w:t>
      </w:r>
      <w:r w:rsidRPr="002F3F6D">
        <w:rPr>
          <w:rFonts w:ascii="Arial" w:hAnsi="Arial" w:cs="Arial"/>
          <w:sz w:val="20"/>
          <w:szCs w:val="20"/>
        </w:rPr>
        <w:t>. 2021 Dec 15.</w:t>
      </w:r>
    </w:p>
    <w:p w14:paraId="4EC748EE" w14:textId="0A4B5378" w:rsidR="00F46BF5" w:rsidRPr="002F3F6D" w:rsidRDefault="00F46BF5" w:rsidP="001756A5">
      <w:pPr>
        <w:numPr>
          <w:ilvl w:val="0"/>
          <w:numId w:val="19"/>
        </w:numPr>
        <w:tabs>
          <w:tab w:val="left" w:pos="360"/>
        </w:tabs>
        <w:rPr>
          <w:rFonts w:ascii="Arial" w:hAnsi="Arial" w:cs="Arial"/>
          <w:sz w:val="20"/>
          <w:szCs w:val="20"/>
        </w:rPr>
      </w:pPr>
      <w:r w:rsidRPr="002F3F6D">
        <w:rPr>
          <w:rFonts w:ascii="Arial" w:hAnsi="Arial" w:cs="Arial"/>
          <w:sz w:val="20"/>
          <w:szCs w:val="20"/>
        </w:rPr>
        <w:t xml:space="preserve">D'Souza S, Nair AP, Sahu GR, Vaidya T, Shetty R, Khamar P, Mullick R, Gupta S, Dickman MM, </w:t>
      </w:r>
      <w:proofErr w:type="spellStart"/>
      <w:r w:rsidRPr="002F3F6D">
        <w:rPr>
          <w:rFonts w:ascii="Arial" w:hAnsi="Arial" w:cs="Arial"/>
          <w:sz w:val="20"/>
          <w:szCs w:val="20"/>
        </w:rPr>
        <w:t>Nuijts</w:t>
      </w:r>
      <w:proofErr w:type="spellEnd"/>
      <w:r w:rsidRPr="002F3F6D">
        <w:rPr>
          <w:rFonts w:ascii="Arial" w:hAnsi="Arial" w:cs="Arial"/>
          <w:sz w:val="20"/>
          <w:szCs w:val="20"/>
        </w:rPr>
        <w:t xml:space="preserve"> RMMA, Mohan RR, </w:t>
      </w:r>
      <w:r w:rsidRPr="002F3F6D">
        <w:rPr>
          <w:rFonts w:ascii="Arial" w:hAnsi="Arial" w:cs="Arial"/>
          <w:b/>
          <w:bCs/>
          <w:sz w:val="20"/>
          <w:szCs w:val="20"/>
        </w:rPr>
        <w:t>Ghosh A*</w:t>
      </w:r>
      <w:r w:rsidRPr="002F3F6D">
        <w:rPr>
          <w:rFonts w:ascii="Arial" w:hAnsi="Arial" w:cs="Arial"/>
          <w:sz w:val="20"/>
          <w:szCs w:val="20"/>
        </w:rPr>
        <w:t xml:space="preserve">, Sethu S*. </w:t>
      </w:r>
      <w:r w:rsidR="00397E2C" w:rsidRPr="002F3F6D">
        <w:rPr>
          <w:rFonts w:ascii="Arial" w:hAnsi="Arial" w:cs="Arial"/>
          <w:sz w:val="20"/>
          <w:szCs w:val="20"/>
        </w:rPr>
        <w:t xml:space="preserve">Keratoconus patients exhibit a distinct ocular surface immune cell and inflammatory profile. </w:t>
      </w:r>
      <w:r w:rsidRPr="002F3F6D">
        <w:rPr>
          <w:rFonts w:ascii="Arial" w:hAnsi="Arial" w:cs="Arial"/>
          <w:b/>
          <w:bCs/>
          <w:i/>
          <w:iCs/>
          <w:sz w:val="20"/>
          <w:szCs w:val="20"/>
          <w:u w:val="single"/>
        </w:rPr>
        <w:t>Sci Rep.</w:t>
      </w:r>
      <w:r w:rsidRPr="002F3F6D">
        <w:rPr>
          <w:rFonts w:ascii="Arial" w:hAnsi="Arial" w:cs="Arial"/>
          <w:sz w:val="20"/>
          <w:szCs w:val="20"/>
        </w:rPr>
        <w:t xml:space="preserve"> 2021 Oct 22;11(1):20891.</w:t>
      </w:r>
    </w:p>
    <w:p w14:paraId="3FE5EAD7" w14:textId="77777777" w:rsidR="00397E2C" w:rsidRPr="002F3F6D" w:rsidRDefault="00397E2C" w:rsidP="00397E2C">
      <w:pPr>
        <w:numPr>
          <w:ilvl w:val="0"/>
          <w:numId w:val="19"/>
        </w:numPr>
        <w:tabs>
          <w:tab w:val="left" w:pos="360"/>
        </w:tabs>
        <w:rPr>
          <w:rFonts w:ascii="Arial" w:hAnsi="Arial" w:cs="Arial"/>
          <w:sz w:val="20"/>
          <w:szCs w:val="20"/>
        </w:rPr>
      </w:pPr>
      <w:bookmarkStart w:id="56" w:name="_Hlk158581841"/>
      <w:r w:rsidRPr="002F3F6D">
        <w:rPr>
          <w:rFonts w:ascii="Arial" w:hAnsi="Arial" w:cs="Arial"/>
          <w:sz w:val="20"/>
          <w:szCs w:val="20"/>
        </w:rPr>
        <w:lastRenderedPageBreak/>
        <w:t xml:space="preserve">Nair AP, D'Souza S, Shetty R, Ahuja P, Kundu G, Khamar P, </w:t>
      </w:r>
      <w:proofErr w:type="spellStart"/>
      <w:r w:rsidRPr="002F3F6D">
        <w:rPr>
          <w:rFonts w:ascii="Arial" w:hAnsi="Arial" w:cs="Arial"/>
          <w:sz w:val="20"/>
          <w:szCs w:val="20"/>
        </w:rPr>
        <w:t>Dadachanji</w:t>
      </w:r>
      <w:proofErr w:type="spellEnd"/>
      <w:r w:rsidRPr="002F3F6D">
        <w:rPr>
          <w:rFonts w:ascii="Arial" w:hAnsi="Arial" w:cs="Arial"/>
          <w:sz w:val="20"/>
          <w:szCs w:val="20"/>
        </w:rPr>
        <w:t xml:space="preserve"> Z, </w:t>
      </w:r>
      <w:proofErr w:type="spellStart"/>
      <w:r w:rsidRPr="002F3F6D">
        <w:rPr>
          <w:rFonts w:ascii="Arial" w:hAnsi="Arial" w:cs="Arial"/>
          <w:sz w:val="20"/>
          <w:szCs w:val="20"/>
        </w:rPr>
        <w:t>Paritekar</w:t>
      </w:r>
      <w:proofErr w:type="spellEnd"/>
      <w:r w:rsidRPr="002F3F6D">
        <w:rPr>
          <w:rFonts w:ascii="Arial" w:hAnsi="Arial" w:cs="Arial"/>
          <w:sz w:val="20"/>
          <w:szCs w:val="20"/>
        </w:rPr>
        <w:t xml:space="preserve"> P, Patel P, Dickman MM, </w:t>
      </w:r>
      <w:proofErr w:type="spellStart"/>
      <w:r w:rsidRPr="002F3F6D">
        <w:rPr>
          <w:rFonts w:ascii="Arial" w:hAnsi="Arial" w:cs="Arial"/>
          <w:sz w:val="20"/>
          <w:szCs w:val="20"/>
        </w:rPr>
        <w:t>Nuijts</w:t>
      </w:r>
      <w:proofErr w:type="spellEnd"/>
      <w:r w:rsidRPr="002F3F6D">
        <w:rPr>
          <w:rFonts w:ascii="Arial" w:hAnsi="Arial" w:cs="Arial"/>
          <w:sz w:val="20"/>
          <w:szCs w:val="20"/>
        </w:rPr>
        <w:t xml:space="preserve"> RM, Mohan RR*, </w:t>
      </w:r>
      <w:r w:rsidRPr="002F3F6D">
        <w:rPr>
          <w:rFonts w:ascii="Arial" w:hAnsi="Arial" w:cs="Arial"/>
          <w:b/>
          <w:bCs/>
          <w:sz w:val="20"/>
          <w:szCs w:val="20"/>
        </w:rPr>
        <w:t>Ghosh A</w:t>
      </w:r>
      <w:r w:rsidRPr="002F3F6D">
        <w:rPr>
          <w:rFonts w:ascii="Arial" w:hAnsi="Arial" w:cs="Arial"/>
          <w:sz w:val="20"/>
          <w:szCs w:val="20"/>
        </w:rPr>
        <w:t xml:space="preserve">*, Sethu S*. Altered ocular surface immune cell profile in patients with dry eye disease. </w:t>
      </w:r>
      <w:r w:rsidRPr="002F3F6D">
        <w:rPr>
          <w:rFonts w:ascii="Arial" w:hAnsi="Arial" w:cs="Arial"/>
          <w:b/>
          <w:bCs/>
          <w:i/>
          <w:iCs/>
          <w:sz w:val="20"/>
          <w:szCs w:val="20"/>
          <w:u w:val="single"/>
        </w:rPr>
        <w:t>Ocular Surface.</w:t>
      </w:r>
      <w:r w:rsidRPr="002F3F6D">
        <w:rPr>
          <w:rFonts w:ascii="Arial" w:hAnsi="Arial" w:cs="Arial"/>
          <w:sz w:val="20"/>
          <w:szCs w:val="20"/>
        </w:rPr>
        <w:t xml:space="preserve"> 2021 </w:t>
      </w:r>
      <w:proofErr w:type="gramStart"/>
      <w:r w:rsidRPr="002F3F6D">
        <w:rPr>
          <w:rFonts w:ascii="Arial" w:hAnsi="Arial" w:cs="Arial"/>
          <w:sz w:val="20"/>
          <w:szCs w:val="20"/>
        </w:rPr>
        <w:t>Jul;21:96</w:t>
      </w:r>
      <w:proofErr w:type="gramEnd"/>
      <w:r w:rsidRPr="002F3F6D">
        <w:rPr>
          <w:rFonts w:ascii="Arial" w:hAnsi="Arial" w:cs="Arial"/>
          <w:sz w:val="20"/>
          <w:szCs w:val="20"/>
        </w:rPr>
        <w:t>-106.</w:t>
      </w:r>
    </w:p>
    <w:bookmarkEnd w:id="56"/>
    <w:p w14:paraId="28CA41D6" w14:textId="7AECC55E" w:rsidR="00F46BF5" w:rsidRPr="002F3F6D" w:rsidRDefault="00F46BF5" w:rsidP="009B1547">
      <w:pPr>
        <w:numPr>
          <w:ilvl w:val="0"/>
          <w:numId w:val="19"/>
        </w:numPr>
        <w:tabs>
          <w:tab w:val="left" w:pos="360"/>
        </w:tabs>
        <w:rPr>
          <w:rFonts w:ascii="Arial" w:hAnsi="Arial" w:cs="Arial"/>
          <w:sz w:val="20"/>
          <w:szCs w:val="20"/>
        </w:rPr>
      </w:pPr>
      <w:r w:rsidRPr="002F3F6D">
        <w:rPr>
          <w:rFonts w:ascii="Arial" w:hAnsi="Arial" w:cs="Arial"/>
          <w:sz w:val="20"/>
          <w:szCs w:val="20"/>
        </w:rPr>
        <w:t xml:space="preserve">Gupta H, </w:t>
      </w:r>
      <w:proofErr w:type="spellStart"/>
      <w:r w:rsidRPr="002F3F6D">
        <w:rPr>
          <w:rFonts w:ascii="Arial" w:hAnsi="Arial" w:cs="Arial"/>
          <w:sz w:val="20"/>
          <w:szCs w:val="20"/>
        </w:rPr>
        <w:t>Malaichamy</w:t>
      </w:r>
      <w:proofErr w:type="spellEnd"/>
      <w:r w:rsidRPr="002F3F6D">
        <w:rPr>
          <w:rFonts w:ascii="Arial" w:hAnsi="Arial" w:cs="Arial"/>
          <w:sz w:val="20"/>
          <w:szCs w:val="20"/>
        </w:rPr>
        <w:t xml:space="preserve"> S, </w:t>
      </w:r>
      <w:proofErr w:type="spellStart"/>
      <w:r w:rsidRPr="002F3F6D">
        <w:rPr>
          <w:rFonts w:ascii="Arial" w:hAnsi="Arial" w:cs="Arial"/>
          <w:sz w:val="20"/>
          <w:szCs w:val="20"/>
        </w:rPr>
        <w:t>Mallipatna</w:t>
      </w:r>
      <w:proofErr w:type="spellEnd"/>
      <w:r w:rsidRPr="002F3F6D">
        <w:rPr>
          <w:rFonts w:ascii="Arial" w:hAnsi="Arial" w:cs="Arial"/>
          <w:sz w:val="20"/>
          <w:szCs w:val="20"/>
        </w:rPr>
        <w:t xml:space="preserve"> A, Murugan S, Jeyabalan N, Suresh Babu V, Ghosh A, </w:t>
      </w:r>
      <w:r w:rsidRPr="002F3F6D">
        <w:rPr>
          <w:rFonts w:ascii="Arial" w:hAnsi="Arial" w:cs="Arial"/>
          <w:b/>
          <w:bCs/>
          <w:sz w:val="20"/>
          <w:szCs w:val="20"/>
        </w:rPr>
        <w:t>Ghosh A</w:t>
      </w:r>
      <w:r w:rsidRPr="002F3F6D">
        <w:rPr>
          <w:rFonts w:ascii="Arial" w:hAnsi="Arial" w:cs="Arial"/>
          <w:sz w:val="20"/>
          <w:szCs w:val="20"/>
        </w:rPr>
        <w:t xml:space="preserve">, Santhosh S, Seshagiri S, Ramprasad VL, </w:t>
      </w:r>
      <w:proofErr w:type="spellStart"/>
      <w:r w:rsidRPr="002F3F6D">
        <w:rPr>
          <w:rFonts w:ascii="Arial" w:hAnsi="Arial" w:cs="Arial"/>
          <w:sz w:val="20"/>
          <w:szCs w:val="20"/>
        </w:rPr>
        <w:t>Kumaramanickavel</w:t>
      </w:r>
      <w:proofErr w:type="spellEnd"/>
      <w:r w:rsidRPr="002F3F6D">
        <w:rPr>
          <w:rFonts w:ascii="Arial" w:hAnsi="Arial" w:cs="Arial"/>
          <w:sz w:val="20"/>
          <w:szCs w:val="20"/>
        </w:rPr>
        <w:t xml:space="preserve"> G. Retinoblastoma genetics screening and clinical management. </w:t>
      </w:r>
      <w:r w:rsidRPr="002F3F6D">
        <w:rPr>
          <w:rFonts w:ascii="Arial" w:hAnsi="Arial" w:cs="Arial"/>
          <w:b/>
          <w:bCs/>
          <w:i/>
          <w:iCs/>
          <w:sz w:val="20"/>
          <w:szCs w:val="20"/>
          <w:u w:val="single"/>
        </w:rPr>
        <w:t>BMC Med Genomics</w:t>
      </w:r>
      <w:r w:rsidRPr="002F3F6D">
        <w:rPr>
          <w:rFonts w:ascii="Arial" w:hAnsi="Arial" w:cs="Arial"/>
          <w:sz w:val="20"/>
          <w:szCs w:val="20"/>
        </w:rPr>
        <w:t>. 2021 Jul 22;14(1):188.</w:t>
      </w:r>
    </w:p>
    <w:p w14:paraId="0301870E" w14:textId="38F0E9D3" w:rsidR="009B1547" w:rsidRPr="002F3F6D" w:rsidRDefault="009B1547" w:rsidP="009B1547">
      <w:pPr>
        <w:numPr>
          <w:ilvl w:val="0"/>
          <w:numId w:val="19"/>
        </w:numPr>
        <w:tabs>
          <w:tab w:val="left" w:pos="360"/>
        </w:tabs>
        <w:rPr>
          <w:rFonts w:ascii="Arial" w:hAnsi="Arial" w:cs="Arial"/>
          <w:sz w:val="20"/>
          <w:szCs w:val="20"/>
        </w:rPr>
      </w:pPr>
      <w:bookmarkStart w:id="57" w:name="_Hlk176706304"/>
      <w:proofErr w:type="spellStart"/>
      <w:r w:rsidRPr="002F3F6D">
        <w:rPr>
          <w:rFonts w:ascii="Arial" w:hAnsi="Arial" w:cs="Arial"/>
          <w:sz w:val="20"/>
          <w:szCs w:val="20"/>
        </w:rPr>
        <w:t>Vinekar</w:t>
      </w:r>
      <w:proofErr w:type="spellEnd"/>
      <w:r w:rsidRPr="002F3F6D">
        <w:rPr>
          <w:rFonts w:ascii="Arial" w:hAnsi="Arial" w:cs="Arial"/>
          <w:sz w:val="20"/>
          <w:szCs w:val="20"/>
        </w:rPr>
        <w:t xml:space="preserve"> A, Nair AP, Sinha S, Vaidya T, Chakrabarty K, Shetty R, </w:t>
      </w:r>
      <w:r w:rsidRPr="002F3F6D">
        <w:rPr>
          <w:rFonts w:ascii="Arial" w:hAnsi="Arial" w:cs="Arial"/>
          <w:b/>
          <w:bCs/>
          <w:sz w:val="20"/>
          <w:szCs w:val="20"/>
        </w:rPr>
        <w:t>Ghosh A</w:t>
      </w:r>
      <w:r w:rsidRPr="002F3F6D">
        <w:rPr>
          <w:rFonts w:ascii="Arial" w:hAnsi="Arial" w:cs="Arial"/>
          <w:sz w:val="20"/>
          <w:szCs w:val="20"/>
        </w:rPr>
        <w:t xml:space="preserve">*, Sethu S*. Tear Fluid Angiogenic Factors: Potential Noninvasive Biomarkers for Retinopathy of Prematurity Screening in Preterm Infants. </w:t>
      </w:r>
    </w:p>
    <w:p w14:paraId="431F4EA7" w14:textId="7D496055" w:rsidR="009B1547" w:rsidRPr="002F3F6D" w:rsidRDefault="009B1547" w:rsidP="009B1547">
      <w:pPr>
        <w:tabs>
          <w:tab w:val="left" w:pos="360"/>
        </w:tabs>
        <w:ind w:left="720"/>
        <w:rPr>
          <w:rFonts w:ascii="Arial" w:hAnsi="Arial" w:cs="Arial"/>
          <w:sz w:val="20"/>
          <w:szCs w:val="20"/>
        </w:rPr>
      </w:pPr>
      <w:r w:rsidRPr="002F3F6D">
        <w:rPr>
          <w:rFonts w:ascii="Arial" w:hAnsi="Arial" w:cs="Arial"/>
          <w:b/>
          <w:bCs/>
          <w:i/>
          <w:iCs/>
          <w:sz w:val="20"/>
          <w:szCs w:val="20"/>
          <w:u w:val="single"/>
        </w:rPr>
        <w:t>Invest Ophthalmol Vis Sci.</w:t>
      </w:r>
      <w:r w:rsidRPr="002F3F6D">
        <w:rPr>
          <w:rFonts w:ascii="Arial" w:hAnsi="Arial" w:cs="Arial"/>
          <w:sz w:val="20"/>
          <w:szCs w:val="20"/>
        </w:rPr>
        <w:t xml:space="preserve"> 2021 Mar 1;62(3):2.</w:t>
      </w:r>
    </w:p>
    <w:bookmarkEnd w:id="57"/>
    <w:p w14:paraId="4388FC13" w14:textId="2B179797" w:rsidR="009B1547" w:rsidRPr="002F3F6D" w:rsidRDefault="009B1547" w:rsidP="009B1547">
      <w:pPr>
        <w:numPr>
          <w:ilvl w:val="0"/>
          <w:numId w:val="19"/>
        </w:numPr>
        <w:tabs>
          <w:tab w:val="left" w:pos="360"/>
        </w:tabs>
        <w:rPr>
          <w:rFonts w:ascii="Arial" w:hAnsi="Arial" w:cs="Arial"/>
          <w:sz w:val="20"/>
          <w:szCs w:val="20"/>
        </w:rPr>
      </w:pPr>
      <w:r w:rsidRPr="002F3F6D">
        <w:rPr>
          <w:rFonts w:ascii="Arial" w:hAnsi="Arial" w:cs="Arial"/>
          <w:sz w:val="20"/>
          <w:szCs w:val="20"/>
        </w:rPr>
        <w:t xml:space="preserve">Ghosh S, Liu H, </w:t>
      </w:r>
      <w:proofErr w:type="spellStart"/>
      <w:r w:rsidRPr="002F3F6D">
        <w:rPr>
          <w:rFonts w:ascii="Arial" w:hAnsi="Arial" w:cs="Arial"/>
          <w:sz w:val="20"/>
          <w:szCs w:val="20"/>
        </w:rPr>
        <w:t>Yazdankhah</w:t>
      </w:r>
      <w:proofErr w:type="spellEnd"/>
      <w:r w:rsidRPr="002F3F6D">
        <w:rPr>
          <w:rFonts w:ascii="Arial" w:hAnsi="Arial" w:cs="Arial"/>
          <w:sz w:val="20"/>
          <w:szCs w:val="20"/>
        </w:rPr>
        <w:t xml:space="preserve"> M, </w:t>
      </w:r>
      <w:proofErr w:type="spellStart"/>
      <w:r w:rsidRPr="002F3F6D">
        <w:rPr>
          <w:rFonts w:ascii="Arial" w:hAnsi="Arial" w:cs="Arial"/>
          <w:sz w:val="20"/>
          <w:szCs w:val="20"/>
        </w:rPr>
        <w:t>Stepicheva</w:t>
      </w:r>
      <w:proofErr w:type="spellEnd"/>
      <w:r w:rsidRPr="002F3F6D">
        <w:rPr>
          <w:rFonts w:ascii="Arial" w:hAnsi="Arial" w:cs="Arial"/>
          <w:sz w:val="20"/>
          <w:szCs w:val="20"/>
        </w:rPr>
        <w:t xml:space="preserve"> N, Shang P, Vaidya T, Hose S, Gupta U, Calderon MJ, Hu MW, Nair AP, Weiss J, Fitting CS, Bhutto IA, Gadde SGK, Naik NK, Jaydev C, Lutty GA, Handa JT, Jayagopal A, Qian J, Sahel JA, </w:t>
      </w:r>
      <w:proofErr w:type="spellStart"/>
      <w:r w:rsidRPr="002F3F6D">
        <w:rPr>
          <w:rFonts w:ascii="Arial" w:hAnsi="Arial" w:cs="Arial"/>
          <w:sz w:val="20"/>
          <w:szCs w:val="20"/>
        </w:rPr>
        <w:t>Rajasundaram</w:t>
      </w:r>
      <w:proofErr w:type="spellEnd"/>
      <w:r w:rsidRPr="002F3F6D">
        <w:rPr>
          <w:rFonts w:ascii="Arial" w:hAnsi="Arial" w:cs="Arial"/>
          <w:sz w:val="20"/>
          <w:szCs w:val="20"/>
        </w:rPr>
        <w:t xml:space="preserve"> D, Sergeev Y, Zigler JS Jr, Sethu S, Watkins S, </w:t>
      </w:r>
      <w:r w:rsidRPr="002F3F6D">
        <w:rPr>
          <w:rFonts w:ascii="Arial" w:hAnsi="Arial" w:cs="Arial"/>
          <w:b/>
          <w:bCs/>
          <w:sz w:val="20"/>
          <w:szCs w:val="20"/>
        </w:rPr>
        <w:t>Ghosh A</w:t>
      </w:r>
      <w:r w:rsidRPr="002F3F6D">
        <w:rPr>
          <w:rFonts w:ascii="Arial" w:hAnsi="Arial" w:cs="Arial"/>
          <w:sz w:val="20"/>
          <w:szCs w:val="20"/>
        </w:rPr>
        <w:t xml:space="preserve">, Sinha D. βA1-crystallin regulates glucose metabolism and mitochondrial function in mouse retinal astrocytes by modulating PTP1B activity. </w:t>
      </w:r>
      <w:r w:rsidRPr="002F3F6D">
        <w:rPr>
          <w:rFonts w:ascii="Arial" w:hAnsi="Arial" w:cs="Arial"/>
          <w:b/>
          <w:bCs/>
          <w:i/>
          <w:iCs/>
          <w:sz w:val="20"/>
          <w:szCs w:val="20"/>
          <w:u w:val="single"/>
        </w:rPr>
        <w:t>Communications Biology.</w:t>
      </w:r>
      <w:r w:rsidRPr="002F3F6D">
        <w:rPr>
          <w:rFonts w:ascii="Arial" w:hAnsi="Arial" w:cs="Arial"/>
          <w:sz w:val="20"/>
          <w:szCs w:val="20"/>
        </w:rPr>
        <w:t xml:space="preserve"> 2021 Feb 24;4(1):248.</w:t>
      </w:r>
    </w:p>
    <w:p w14:paraId="0880A287" w14:textId="3D583DD8" w:rsidR="009B1547" w:rsidRPr="002F3F6D" w:rsidRDefault="009B1547" w:rsidP="009B1547">
      <w:pPr>
        <w:numPr>
          <w:ilvl w:val="0"/>
          <w:numId w:val="19"/>
        </w:numPr>
        <w:tabs>
          <w:tab w:val="left" w:pos="360"/>
        </w:tabs>
        <w:rPr>
          <w:rFonts w:ascii="Arial" w:hAnsi="Arial" w:cs="Arial"/>
          <w:sz w:val="20"/>
          <w:szCs w:val="20"/>
        </w:rPr>
      </w:pPr>
      <w:bookmarkStart w:id="58" w:name="_Hlk65702651"/>
      <w:bookmarkEnd w:id="12"/>
      <w:r w:rsidRPr="002F3F6D">
        <w:rPr>
          <w:rFonts w:ascii="Arial" w:hAnsi="Arial" w:cs="Arial"/>
          <w:sz w:val="20"/>
          <w:szCs w:val="20"/>
        </w:rPr>
        <w:t xml:space="preserve">Shetty R, Kumar NR, Subramani M, Krishna L, </w:t>
      </w:r>
      <w:proofErr w:type="spellStart"/>
      <w:r w:rsidRPr="002F3F6D">
        <w:rPr>
          <w:rFonts w:ascii="Arial" w:hAnsi="Arial" w:cs="Arial"/>
          <w:sz w:val="20"/>
          <w:szCs w:val="20"/>
        </w:rPr>
        <w:t>Murugeswari</w:t>
      </w:r>
      <w:proofErr w:type="spellEnd"/>
      <w:r w:rsidRPr="002F3F6D">
        <w:rPr>
          <w:rFonts w:ascii="Arial" w:hAnsi="Arial" w:cs="Arial"/>
          <w:sz w:val="20"/>
          <w:szCs w:val="20"/>
        </w:rPr>
        <w:t xml:space="preserve"> P, </w:t>
      </w:r>
      <w:proofErr w:type="spellStart"/>
      <w:r w:rsidRPr="002F3F6D">
        <w:rPr>
          <w:rFonts w:ascii="Arial" w:hAnsi="Arial" w:cs="Arial"/>
          <w:sz w:val="20"/>
          <w:szCs w:val="20"/>
        </w:rPr>
        <w:t>Matalia</w:t>
      </w:r>
      <w:proofErr w:type="spellEnd"/>
      <w:r w:rsidRPr="002F3F6D">
        <w:rPr>
          <w:rFonts w:ascii="Arial" w:hAnsi="Arial" w:cs="Arial"/>
          <w:sz w:val="20"/>
          <w:szCs w:val="20"/>
        </w:rPr>
        <w:t xml:space="preserve"> H, Khamar P, </w:t>
      </w:r>
      <w:proofErr w:type="spellStart"/>
      <w:r w:rsidRPr="002F3F6D">
        <w:rPr>
          <w:rFonts w:ascii="Arial" w:hAnsi="Arial" w:cs="Arial"/>
          <w:sz w:val="20"/>
          <w:szCs w:val="20"/>
        </w:rPr>
        <w:t>Dadachanji</w:t>
      </w:r>
      <w:proofErr w:type="spellEnd"/>
      <w:r w:rsidRPr="002F3F6D">
        <w:rPr>
          <w:rFonts w:ascii="Arial" w:hAnsi="Arial" w:cs="Arial"/>
          <w:sz w:val="20"/>
          <w:szCs w:val="20"/>
        </w:rPr>
        <w:t xml:space="preserve"> ZV, Mohan RR*, </w:t>
      </w:r>
      <w:r w:rsidRPr="002F3F6D">
        <w:rPr>
          <w:rFonts w:ascii="Arial" w:hAnsi="Arial" w:cs="Arial"/>
          <w:b/>
          <w:bCs/>
          <w:sz w:val="20"/>
          <w:szCs w:val="20"/>
        </w:rPr>
        <w:t>Ghosh A*</w:t>
      </w:r>
      <w:r w:rsidRPr="002F3F6D">
        <w:rPr>
          <w:rFonts w:ascii="Arial" w:hAnsi="Arial" w:cs="Arial"/>
          <w:sz w:val="20"/>
          <w:szCs w:val="20"/>
        </w:rPr>
        <w:t xml:space="preserve">, Das D*. Safety and efficacy of combination of </w:t>
      </w:r>
      <w:proofErr w:type="spellStart"/>
      <w:r w:rsidRPr="002F3F6D">
        <w:rPr>
          <w:rFonts w:ascii="Arial" w:hAnsi="Arial" w:cs="Arial"/>
          <w:sz w:val="20"/>
          <w:szCs w:val="20"/>
        </w:rPr>
        <w:t>suberoylamilide</w:t>
      </w:r>
      <w:proofErr w:type="spellEnd"/>
      <w:r w:rsidRPr="002F3F6D">
        <w:rPr>
          <w:rFonts w:ascii="Arial" w:hAnsi="Arial" w:cs="Arial"/>
          <w:sz w:val="20"/>
          <w:szCs w:val="20"/>
        </w:rPr>
        <w:t xml:space="preserve"> </w:t>
      </w:r>
      <w:proofErr w:type="spellStart"/>
      <w:r w:rsidRPr="002F3F6D">
        <w:rPr>
          <w:rFonts w:ascii="Arial" w:hAnsi="Arial" w:cs="Arial"/>
          <w:sz w:val="20"/>
          <w:szCs w:val="20"/>
        </w:rPr>
        <w:t>hydroxyamic</w:t>
      </w:r>
      <w:proofErr w:type="spellEnd"/>
      <w:r w:rsidRPr="002F3F6D">
        <w:rPr>
          <w:rFonts w:ascii="Arial" w:hAnsi="Arial" w:cs="Arial"/>
          <w:sz w:val="20"/>
          <w:szCs w:val="20"/>
        </w:rPr>
        <w:t xml:space="preserve"> acid and mitomycin C in reducing pro-fibrotic changes in human corneal epithelial cells. </w:t>
      </w:r>
      <w:r w:rsidRPr="002F3F6D">
        <w:rPr>
          <w:rFonts w:ascii="Arial" w:hAnsi="Arial" w:cs="Arial"/>
          <w:b/>
          <w:bCs/>
          <w:i/>
          <w:iCs/>
          <w:sz w:val="20"/>
          <w:szCs w:val="20"/>
          <w:u w:val="single"/>
        </w:rPr>
        <w:t>Sci Rep.</w:t>
      </w:r>
      <w:r w:rsidRPr="002F3F6D">
        <w:rPr>
          <w:rFonts w:ascii="Arial" w:hAnsi="Arial" w:cs="Arial"/>
          <w:sz w:val="20"/>
          <w:szCs w:val="20"/>
        </w:rPr>
        <w:t xml:space="preserve"> 2021 Feb 23;11(1):4392. </w:t>
      </w:r>
    </w:p>
    <w:bookmarkEnd w:id="58"/>
    <w:p w14:paraId="347EAA33" w14:textId="054D7B52" w:rsidR="00C25EDC" w:rsidRPr="002F3F6D" w:rsidRDefault="009B1547" w:rsidP="009F5440">
      <w:pPr>
        <w:numPr>
          <w:ilvl w:val="0"/>
          <w:numId w:val="19"/>
        </w:numPr>
        <w:tabs>
          <w:tab w:val="left" w:pos="360"/>
        </w:tabs>
        <w:rPr>
          <w:rFonts w:ascii="Arial" w:hAnsi="Arial" w:cs="Arial"/>
          <w:sz w:val="20"/>
          <w:szCs w:val="20"/>
        </w:rPr>
      </w:pPr>
      <w:r w:rsidRPr="002F3F6D">
        <w:rPr>
          <w:rFonts w:ascii="Arial" w:hAnsi="Arial" w:cs="Arial"/>
          <w:sz w:val="20"/>
          <w:szCs w:val="20"/>
        </w:rPr>
        <w:t xml:space="preserve">Bertens CJF, Gijs M, Dias AAJ, van den </w:t>
      </w:r>
      <w:proofErr w:type="spellStart"/>
      <w:r w:rsidRPr="002F3F6D">
        <w:rPr>
          <w:rFonts w:ascii="Arial" w:hAnsi="Arial" w:cs="Arial"/>
          <w:sz w:val="20"/>
          <w:szCs w:val="20"/>
        </w:rPr>
        <w:t>Biggelaar</w:t>
      </w:r>
      <w:proofErr w:type="spellEnd"/>
      <w:r w:rsidRPr="002F3F6D">
        <w:rPr>
          <w:rFonts w:ascii="Arial" w:hAnsi="Arial" w:cs="Arial"/>
          <w:sz w:val="20"/>
          <w:szCs w:val="20"/>
        </w:rPr>
        <w:t xml:space="preserve"> FJHM, </w:t>
      </w:r>
      <w:r w:rsidRPr="002F3F6D">
        <w:rPr>
          <w:rFonts w:ascii="Arial" w:hAnsi="Arial" w:cs="Arial"/>
          <w:b/>
          <w:bCs/>
          <w:sz w:val="20"/>
          <w:szCs w:val="20"/>
        </w:rPr>
        <w:t>Ghosh A</w:t>
      </w:r>
      <w:r w:rsidRPr="002F3F6D">
        <w:rPr>
          <w:rFonts w:ascii="Arial" w:hAnsi="Arial" w:cs="Arial"/>
          <w:sz w:val="20"/>
          <w:szCs w:val="20"/>
        </w:rPr>
        <w:t xml:space="preserve">, Sethu S, </w:t>
      </w:r>
      <w:proofErr w:type="spellStart"/>
      <w:r w:rsidRPr="002F3F6D">
        <w:rPr>
          <w:rFonts w:ascii="Arial" w:hAnsi="Arial" w:cs="Arial"/>
          <w:sz w:val="20"/>
          <w:szCs w:val="20"/>
        </w:rPr>
        <w:t>Nuijts</w:t>
      </w:r>
      <w:proofErr w:type="spellEnd"/>
      <w:r w:rsidRPr="002F3F6D">
        <w:rPr>
          <w:rFonts w:ascii="Arial" w:hAnsi="Arial" w:cs="Arial"/>
          <w:sz w:val="20"/>
          <w:szCs w:val="20"/>
        </w:rPr>
        <w:t xml:space="preserve"> RMMA. Pharmacokinetics and efficacy of a ketorolac-loaded ocular coil in New Zealand white rabbits. </w:t>
      </w:r>
      <w:r w:rsidRPr="002F3F6D">
        <w:rPr>
          <w:rFonts w:ascii="Arial" w:hAnsi="Arial" w:cs="Arial"/>
          <w:b/>
          <w:bCs/>
          <w:i/>
          <w:iCs/>
          <w:sz w:val="20"/>
          <w:szCs w:val="20"/>
          <w:u w:val="single"/>
        </w:rPr>
        <w:t>Drug Deliv.</w:t>
      </w:r>
      <w:r w:rsidRPr="002F3F6D">
        <w:rPr>
          <w:rFonts w:ascii="Arial" w:hAnsi="Arial" w:cs="Arial"/>
          <w:sz w:val="20"/>
          <w:szCs w:val="20"/>
        </w:rPr>
        <w:t xml:space="preserve"> 2021 Dec;28(1):400-407.</w:t>
      </w:r>
    </w:p>
    <w:p w14:paraId="064A7F11" w14:textId="03001051" w:rsidR="00C25EDC" w:rsidRPr="002F3F6D" w:rsidRDefault="00C25EDC" w:rsidP="009F5440">
      <w:pPr>
        <w:numPr>
          <w:ilvl w:val="0"/>
          <w:numId w:val="19"/>
        </w:numPr>
        <w:tabs>
          <w:tab w:val="left" w:pos="360"/>
        </w:tabs>
        <w:rPr>
          <w:rFonts w:ascii="Arial" w:hAnsi="Arial" w:cs="Arial"/>
          <w:sz w:val="20"/>
          <w:szCs w:val="20"/>
        </w:rPr>
      </w:pPr>
      <w:r w:rsidRPr="002F3F6D">
        <w:rPr>
          <w:rFonts w:ascii="Arial" w:hAnsi="Arial" w:cs="Arial"/>
          <w:sz w:val="20"/>
          <w:szCs w:val="20"/>
        </w:rPr>
        <w:t xml:space="preserve">Raj P, Tejwani S, Sudha D, Muthu Narayanan B, </w:t>
      </w:r>
      <w:proofErr w:type="spellStart"/>
      <w:r w:rsidRPr="002F3F6D">
        <w:rPr>
          <w:rFonts w:ascii="Arial" w:hAnsi="Arial" w:cs="Arial"/>
          <w:sz w:val="20"/>
          <w:szCs w:val="20"/>
        </w:rPr>
        <w:t>Thangapandi</w:t>
      </w:r>
      <w:proofErr w:type="spellEnd"/>
      <w:r w:rsidRPr="002F3F6D">
        <w:rPr>
          <w:rFonts w:ascii="Arial" w:hAnsi="Arial" w:cs="Arial"/>
          <w:sz w:val="20"/>
          <w:szCs w:val="20"/>
        </w:rPr>
        <w:t xml:space="preserve"> C, Das S, </w:t>
      </w:r>
      <w:proofErr w:type="spellStart"/>
      <w:r w:rsidRPr="002F3F6D">
        <w:rPr>
          <w:rFonts w:ascii="Arial" w:hAnsi="Arial" w:cs="Arial"/>
          <w:sz w:val="20"/>
          <w:szCs w:val="20"/>
        </w:rPr>
        <w:t>Somasekar</w:t>
      </w:r>
      <w:proofErr w:type="spellEnd"/>
      <w:r w:rsidRPr="002F3F6D">
        <w:rPr>
          <w:rFonts w:ascii="Arial" w:hAnsi="Arial" w:cs="Arial"/>
          <w:sz w:val="20"/>
          <w:szCs w:val="20"/>
        </w:rPr>
        <w:t xml:space="preserve"> J, </w:t>
      </w:r>
      <w:proofErr w:type="spellStart"/>
      <w:r w:rsidRPr="002F3F6D">
        <w:rPr>
          <w:rFonts w:ascii="Arial" w:hAnsi="Arial" w:cs="Arial"/>
          <w:sz w:val="20"/>
          <w:szCs w:val="20"/>
        </w:rPr>
        <w:t>Mangalapudi</w:t>
      </w:r>
      <w:proofErr w:type="spellEnd"/>
      <w:r w:rsidRPr="002F3F6D">
        <w:rPr>
          <w:rFonts w:ascii="Arial" w:hAnsi="Arial" w:cs="Arial"/>
          <w:sz w:val="20"/>
          <w:szCs w:val="20"/>
        </w:rPr>
        <w:t xml:space="preserve"> S, Kumar D, </w:t>
      </w:r>
      <w:proofErr w:type="spellStart"/>
      <w:r w:rsidRPr="002F3F6D">
        <w:rPr>
          <w:rFonts w:ascii="Arial" w:hAnsi="Arial" w:cs="Arial"/>
          <w:sz w:val="20"/>
          <w:szCs w:val="20"/>
        </w:rPr>
        <w:t>Pindipappanahalli</w:t>
      </w:r>
      <w:proofErr w:type="spellEnd"/>
      <w:r w:rsidRPr="002F3F6D">
        <w:rPr>
          <w:rFonts w:ascii="Arial" w:hAnsi="Arial" w:cs="Arial"/>
          <w:sz w:val="20"/>
          <w:szCs w:val="20"/>
        </w:rPr>
        <w:t xml:space="preserve"> N, Shetty R, </w:t>
      </w:r>
      <w:r w:rsidRPr="002F3F6D">
        <w:rPr>
          <w:rFonts w:ascii="Arial" w:hAnsi="Arial" w:cs="Arial"/>
          <w:b/>
          <w:bCs/>
          <w:sz w:val="20"/>
          <w:szCs w:val="20"/>
        </w:rPr>
        <w:t>Ghosh A</w:t>
      </w:r>
      <w:r w:rsidRPr="002F3F6D">
        <w:rPr>
          <w:rFonts w:ascii="Arial" w:hAnsi="Arial" w:cs="Arial"/>
          <w:sz w:val="20"/>
          <w:szCs w:val="20"/>
        </w:rPr>
        <w:t xml:space="preserve">, </w:t>
      </w:r>
      <w:proofErr w:type="spellStart"/>
      <w:r w:rsidRPr="002F3F6D">
        <w:rPr>
          <w:rFonts w:ascii="Arial" w:hAnsi="Arial" w:cs="Arial"/>
          <w:sz w:val="20"/>
          <w:szCs w:val="20"/>
        </w:rPr>
        <w:t>Kumaramanickavel</w:t>
      </w:r>
      <w:proofErr w:type="spellEnd"/>
      <w:r w:rsidRPr="002F3F6D">
        <w:rPr>
          <w:rFonts w:ascii="Arial" w:hAnsi="Arial" w:cs="Arial"/>
          <w:sz w:val="20"/>
          <w:szCs w:val="20"/>
        </w:rPr>
        <w:t xml:space="preserve"> G, Chaudhuri A, </w:t>
      </w:r>
      <w:proofErr w:type="spellStart"/>
      <w:r w:rsidRPr="002F3F6D">
        <w:rPr>
          <w:rFonts w:ascii="Arial" w:hAnsi="Arial" w:cs="Arial"/>
          <w:sz w:val="20"/>
          <w:szCs w:val="20"/>
        </w:rPr>
        <w:t>Soumittra</w:t>
      </w:r>
      <w:proofErr w:type="spellEnd"/>
      <w:r w:rsidRPr="002F3F6D">
        <w:rPr>
          <w:rFonts w:ascii="Arial" w:hAnsi="Arial" w:cs="Arial"/>
          <w:sz w:val="20"/>
          <w:szCs w:val="20"/>
        </w:rPr>
        <w:t xml:space="preserve"> N. </w:t>
      </w:r>
      <w:proofErr w:type="spellStart"/>
      <w:r w:rsidRPr="002F3F6D">
        <w:rPr>
          <w:rFonts w:ascii="Arial" w:hAnsi="Arial" w:cs="Arial"/>
          <w:sz w:val="20"/>
          <w:szCs w:val="20"/>
        </w:rPr>
        <w:t>Ophthatome</w:t>
      </w:r>
      <w:proofErr w:type="spellEnd"/>
      <w:r w:rsidRPr="002F3F6D">
        <w:rPr>
          <w:rFonts w:ascii="Arial" w:hAnsi="Arial" w:cs="Arial"/>
          <w:sz w:val="20"/>
          <w:szCs w:val="20"/>
        </w:rPr>
        <w:t xml:space="preserve">™: an integrated knowledgebase of ophthalmic diseases for translating vision research into the clinic. </w:t>
      </w:r>
      <w:r w:rsidRPr="002F3F6D">
        <w:rPr>
          <w:rFonts w:ascii="Arial" w:hAnsi="Arial" w:cs="Arial"/>
          <w:b/>
          <w:bCs/>
          <w:i/>
          <w:iCs/>
          <w:sz w:val="20"/>
          <w:szCs w:val="20"/>
          <w:u w:val="single"/>
        </w:rPr>
        <w:t>BMC Ophthalmol</w:t>
      </w:r>
      <w:r w:rsidRPr="002F3F6D">
        <w:rPr>
          <w:rFonts w:ascii="Arial" w:hAnsi="Arial" w:cs="Arial"/>
          <w:sz w:val="20"/>
          <w:szCs w:val="20"/>
        </w:rPr>
        <w:t>. 2020 Nov 10;20(1):442.</w:t>
      </w:r>
    </w:p>
    <w:p w14:paraId="404AA0FE" w14:textId="7AEA36F0" w:rsidR="00C25EDC" w:rsidRPr="002F3F6D" w:rsidRDefault="00C25EDC" w:rsidP="009F5440">
      <w:pPr>
        <w:numPr>
          <w:ilvl w:val="0"/>
          <w:numId w:val="19"/>
        </w:numPr>
        <w:tabs>
          <w:tab w:val="left" w:pos="360"/>
        </w:tabs>
        <w:rPr>
          <w:rFonts w:ascii="Arial" w:hAnsi="Arial" w:cs="Arial"/>
          <w:sz w:val="20"/>
          <w:szCs w:val="20"/>
        </w:rPr>
      </w:pPr>
      <w:r w:rsidRPr="002F3F6D">
        <w:rPr>
          <w:rFonts w:ascii="Arial" w:hAnsi="Arial" w:cs="Arial"/>
          <w:sz w:val="20"/>
          <w:szCs w:val="20"/>
        </w:rPr>
        <w:t xml:space="preserve">Poornachandra B, </w:t>
      </w:r>
      <w:proofErr w:type="spellStart"/>
      <w:r w:rsidRPr="002F3F6D">
        <w:rPr>
          <w:rFonts w:ascii="Arial" w:hAnsi="Arial" w:cs="Arial"/>
          <w:sz w:val="20"/>
          <w:szCs w:val="20"/>
        </w:rPr>
        <w:t>Bhavaharan</w:t>
      </w:r>
      <w:proofErr w:type="spellEnd"/>
      <w:r w:rsidRPr="002F3F6D">
        <w:rPr>
          <w:rFonts w:ascii="Arial" w:hAnsi="Arial" w:cs="Arial"/>
          <w:sz w:val="20"/>
          <w:szCs w:val="20"/>
        </w:rPr>
        <w:t xml:space="preserve"> B, Thomas S, </w:t>
      </w:r>
      <w:proofErr w:type="spellStart"/>
      <w:r w:rsidRPr="002F3F6D">
        <w:rPr>
          <w:rFonts w:ascii="Arial" w:hAnsi="Arial" w:cs="Arial"/>
          <w:sz w:val="20"/>
          <w:szCs w:val="20"/>
        </w:rPr>
        <w:t>Mahendradas</w:t>
      </w:r>
      <w:proofErr w:type="spellEnd"/>
      <w:r w:rsidRPr="002F3F6D">
        <w:rPr>
          <w:rFonts w:ascii="Arial" w:hAnsi="Arial" w:cs="Arial"/>
          <w:sz w:val="20"/>
          <w:szCs w:val="20"/>
        </w:rPr>
        <w:t xml:space="preserve"> P, Ghosh A, Jayadev C, </w:t>
      </w:r>
      <w:r w:rsidRPr="002F3F6D">
        <w:rPr>
          <w:rFonts w:ascii="Arial" w:hAnsi="Arial" w:cs="Arial"/>
          <w:b/>
          <w:bCs/>
          <w:sz w:val="20"/>
          <w:szCs w:val="20"/>
        </w:rPr>
        <w:t>Ghosh A</w:t>
      </w:r>
      <w:r w:rsidRPr="002F3F6D">
        <w:rPr>
          <w:rFonts w:ascii="Arial" w:hAnsi="Arial" w:cs="Arial"/>
          <w:sz w:val="20"/>
          <w:szCs w:val="20"/>
        </w:rPr>
        <w:t xml:space="preserve">, Krishna SG. Unilateral cone dysfunction with asymmetric maculopathy - Clinical features, multimodal imaging and genetic analysis of a novel phenotype. </w:t>
      </w:r>
      <w:r w:rsidRPr="002F3F6D">
        <w:rPr>
          <w:rFonts w:ascii="Arial" w:hAnsi="Arial" w:cs="Arial"/>
          <w:b/>
          <w:bCs/>
          <w:i/>
          <w:iCs/>
          <w:sz w:val="20"/>
          <w:szCs w:val="20"/>
          <w:u w:val="single"/>
        </w:rPr>
        <w:t>Indian J Ophthalmol</w:t>
      </w:r>
      <w:r w:rsidRPr="002F3F6D">
        <w:rPr>
          <w:rFonts w:ascii="Arial" w:hAnsi="Arial" w:cs="Arial"/>
          <w:sz w:val="20"/>
          <w:szCs w:val="20"/>
        </w:rPr>
        <w:t>. 2020 Nov;68(11):2501-2504.</w:t>
      </w:r>
    </w:p>
    <w:p w14:paraId="3486ED4E" w14:textId="553FEE0D" w:rsidR="00C25EDC" w:rsidRPr="002F3F6D" w:rsidRDefault="00C25EDC" w:rsidP="009F5440">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Subramani M, </w:t>
      </w:r>
      <w:proofErr w:type="spellStart"/>
      <w:r w:rsidRPr="002F3F6D">
        <w:rPr>
          <w:rFonts w:ascii="Arial" w:hAnsi="Arial" w:cs="Arial"/>
          <w:sz w:val="20"/>
          <w:szCs w:val="20"/>
        </w:rPr>
        <w:t>Murugeswari</w:t>
      </w:r>
      <w:proofErr w:type="spellEnd"/>
      <w:r w:rsidRPr="002F3F6D">
        <w:rPr>
          <w:rFonts w:ascii="Arial" w:hAnsi="Arial" w:cs="Arial"/>
          <w:sz w:val="20"/>
          <w:szCs w:val="20"/>
        </w:rPr>
        <w:t xml:space="preserve"> P, </w:t>
      </w:r>
      <w:proofErr w:type="spellStart"/>
      <w:r w:rsidRPr="002F3F6D">
        <w:rPr>
          <w:rFonts w:ascii="Arial" w:hAnsi="Arial" w:cs="Arial"/>
          <w:sz w:val="20"/>
          <w:szCs w:val="20"/>
        </w:rPr>
        <w:t>Anandula</w:t>
      </w:r>
      <w:proofErr w:type="spellEnd"/>
      <w:r w:rsidRPr="002F3F6D">
        <w:rPr>
          <w:rFonts w:ascii="Arial" w:hAnsi="Arial" w:cs="Arial"/>
          <w:sz w:val="20"/>
          <w:szCs w:val="20"/>
        </w:rPr>
        <w:t xml:space="preserve"> VR, </w:t>
      </w:r>
      <w:proofErr w:type="spellStart"/>
      <w:r w:rsidRPr="002F3F6D">
        <w:rPr>
          <w:rFonts w:ascii="Arial" w:hAnsi="Arial" w:cs="Arial"/>
          <w:sz w:val="20"/>
          <w:szCs w:val="20"/>
        </w:rPr>
        <w:t>Matalia</w:t>
      </w:r>
      <w:proofErr w:type="spellEnd"/>
      <w:r w:rsidRPr="002F3F6D">
        <w:rPr>
          <w:rFonts w:ascii="Arial" w:hAnsi="Arial" w:cs="Arial"/>
          <w:sz w:val="20"/>
          <w:szCs w:val="20"/>
        </w:rPr>
        <w:t xml:space="preserve"> H, Jayadev C, </w:t>
      </w:r>
      <w:r w:rsidRPr="002F3F6D">
        <w:rPr>
          <w:rFonts w:ascii="Arial" w:hAnsi="Arial" w:cs="Arial"/>
          <w:b/>
          <w:bCs/>
          <w:sz w:val="20"/>
          <w:szCs w:val="20"/>
        </w:rPr>
        <w:t>Ghosh A</w:t>
      </w:r>
      <w:r w:rsidR="00DC1DD9" w:rsidRPr="002F3F6D">
        <w:rPr>
          <w:rFonts w:ascii="Arial" w:hAnsi="Arial" w:cs="Arial"/>
          <w:b/>
          <w:bCs/>
          <w:sz w:val="20"/>
          <w:szCs w:val="20"/>
        </w:rPr>
        <w:t>*</w:t>
      </w:r>
      <w:r w:rsidRPr="002F3F6D">
        <w:rPr>
          <w:rFonts w:ascii="Arial" w:hAnsi="Arial" w:cs="Arial"/>
          <w:sz w:val="20"/>
          <w:szCs w:val="20"/>
        </w:rPr>
        <w:t>, Das D</w:t>
      </w:r>
      <w:r w:rsidR="00DC1DD9" w:rsidRPr="002F3F6D">
        <w:rPr>
          <w:rFonts w:ascii="Arial" w:hAnsi="Arial" w:cs="Arial"/>
          <w:sz w:val="20"/>
          <w:szCs w:val="20"/>
        </w:rPr>
        <w:t>*</w:t>
      </w:r>
      <w:r w:rsidRPr="002F3F6D">
        <w:rPr>
          <w:rFonts w:ascii="Arial" w:hAnsi="Arial" w:cs="Arial"/>
          <w:sz w:val="20"/>
          <w:szCs w:val="20"/>
        </w:rPr>
        <w:t xml:space="preserve">. Resveratrol Rescues Human Corneal Epithelial Cells Cultured in Hyperosmolar Conditions: Potential for Dry Eye Disease Treatment. </w:t>
      </w:r>
      <w:r w:rsidRPr="002F3F6D">
        <w:rPr>
          <w:rFonts w:ascii="Arial" w:hAnsi="Arial" w:cs="Arial"/>
          <w:b/>
          <w:bCs/>
          <w:i/>
          <w:iCs/>
          <w:sz w:val="20"/>
          <w:szCs w:val="20"/>
          <w:u w:val="single"/>
        </w:rPr>
        <w:t>Cornea</w:t>
      </w:r>
      <w:r w:rsidRPr="002F3F6D">
        <w:rPr>
          <w:rFonts w:ascii="Arial" w:hAnsi="Arial" w:cs="Arial"/>
          <w:sz w:val="20"/>
          <w:szCs w:val="20"/>
        </w:rPr>
        <w:t>. 2020 Dec;39(12):1520-1532.</w:t>
      </w:r>
    </w:p>
    <w:p w14:paraId="797468EF" w14:textId="34517875" w:rsidR="002F598E" w:rsidRPr="002F3F6D" w:rsidRDefault="002F598E" w:rsidP="009F5440">
      <w:pPr>
        <w:numPr>
          <w:ilvl w:val="0"/>
          <w:numId w:val="19"/>
        </w:numPr>
        <w:tabs>
          <w:tab w:val="left" w:pos="360"/>
        </w:tabs>
        <w:rPr>
          <w:rFonts w:ascii="Arial" w:hAnsi="Arial" w:cs="Arial"/>
          <w:sz w:val="20"/>
          <w:szCs w:val="20"/>
        </w:rPr>
      </w:pPr>
      <w:bookmarkStart w:id="59" w:name="_Hlk65702533"/>
      <w:r w:rsidRPr="002F3F6D">
        <w:rPr>
          <w:rFonts w:ascii="Arial" w:hAnsi="Arial" w:cs="Arial"/>
          <w:sz w:val="20"/>
          <w:szCs w:val="20"/>
        </w:rPr>
        <w:t xml:space="preserve">Panigrahi T, D'Souza S, Shetty R, Padmanabhan Nair A, Ghosh A, Jacob Remington Nelson E, </w:t>
      </w:r>
      <w:r w:rsidRPr="002F3F6D">
        <w:rPr>
          <w:rFonts w:ascii="Arial" w:hAnsi="Arial" w:cs="Arial"/>
          <w:b/>
          <w:sz w:val="20"/>
          <w:szCs w:val="20"/>
        </w:rPr>
        <w:t>Ghosh A</w:t>
      </w:r>
      <w:r w:rsidRPr="002F3F6D">
        <w:rPr>
          <w:rFonts w:ascii="Arial" w:hAnsi="Arial" w:cs="Arial"/>
          <w:sz w:val="20"/>
          <w:szCs w:val="20"/>
        </w:rPr>
        <w:t xml:space="preserve">*, Sethu S*. </w:t>
      </w:r>
      <w:r w:rsidR="009F5440" w:rsidRPr="002F3F6D">
        <w:rPr>
          <w:rFonts w:ascii="Arial" w:hAnsi="Arial" w:cs="Arial"/>
          <w:sz w:val="20"/>
          <w:szCs w:val="20"/>
        </w:rPr>
        <w:t xml:space="preserve">Genistein-Calcitriol Mitigates Hyperosmotic Stress-Induced </w:t>
      </w:r>
      <w:proofErr w:type="spellStart"/>
      <w:r w:rsidR="009F5440" w:rsidRPr="002F3F6D">
        <w:rPr>
          <w:rFonts w:ascii="Arial" w:hAnsi="Arial" w:cs="Arial"/>
          <w:sz w:val="20"/>
          <w:szCs w:val="20"/>
        </w:rPr>
        <w:t>TonEBP</w:t>
      </w:r>
      <w:proofErr w:type="spellEnd"/>
      <w:r w:rsidR="009F5440" w:rsidRPr="002F3F6D">
        <w:rPr>
          <w:rFonts w:ascii="Arial" w:hAnsi="Arial" w:cs="Arial"/>
          <w:sz w:val="20"/>
          <w:szCs w:val="20"/>
        </w:rPr>
        <w:t xml:space="preserve">, CFTR Dysfunction, VDR Degradation and Inflammation in Dry Eye Disease. </w:t>
      </w:r>
      <w:r w:rsidR="009F5440" w:rsidRPr="002F3F6D">
        <w:rPr>
          <w:rFonts w:ascii="Arial" w:hAnsi="Arial" w:cs="Arial"/>
          <w:b/>
          <w:i/>
          <w:sz w:val="20"/>
          <w:szCs w:val="20"/>
          <w:u w:val="single"/>
        </w:rPr>
        <w:t xml:space="preserve">Clin </w:t>
      </w:r>
      <w:proofErr w:type="spellStart"/>
      <w:r w:rsidR="009F5440" w:rsidRPr="002F3F6D">
        <w:rPr>
          <w:rFonts w:ascii="Arial" w:hAnsi="Arial" w:cs="Arial"/>
          <w:b/>
          <w:i/>
          <w:sz w:val="20"/>
          <w:szCs w:val="20"/>
          <w:u w:val="single"/>
        </w:rPr>
        <w:t>Transl</w:t>
      </w:r>
      <w:proofErr w:type="spellEnd"/>
      <w:r w:rsidR="009F5440" w:rsidRPr="002F3F6D">
        <w:rPr>
          <w:rFonts w:ascii="Arial" w:hAnsi="Arial" w:cs="Arial"/>
          <w:b/>
          <w:i/>
          <w:sz w:val="20"/>
          <w:szCs w:val="20"/>
          <w:u w:val="single"/>
        </w:rPr>
        <w:t xml:space="preserve"> Sci</w:t>
      </w:r>
      <w:r w:rsidR="009F5440" w:rsidRPr="002F3F6D">
        <w:rPr>
          <w:rFonts w:ascii="Arial" w:hAnsi="Arial" w:cs="Arial"/>
          <w:sz w:val="20"/>
          <w:szCs w:val="20"/>
        </w:rPr>
        <w:t xml:space="preserve">. 2020 Aug 16. </w:t>
      </w:r>
    </w:p>
    <w:bookmarkEnd w:id="59"/>
    <w:p w14:paraId="01EA85B3" w14:textId="77777777" w:rsidR="00C22C82" w:rsidRPr="002F3F6D" w:rsidRDefault="00C22C82" w:rsidP="002F598E">
      <w:pPr>
        <w:numPr>
          <w:ilvl w:val="0"/>
          <w:numId w:val="19"/>
        </w:numPr>
        <w:tabs>
          <w:tab w:val="left" w:pos="360"/>
        </w:tabs>
        <w:rPr>
          <w:rFonts w:ascii="Arial" w:hAnsi="Arial" w:cs="Arial"/>
          <w:sz w:val="20"/>
          <w:szCs w:val="20"/>
        </w:rPr>
      </w:pPr>
      <w:r w:rsidRPr="002F3F6D">
        <w:rPr>
          <w:rFonts w:ascii="Arial" w:hAnsi="Arial" w:cs="Arial"/>
          <w:sz w:val="20"/>
          <w:szCs w:val="20"/>
        </w:rPr>
        <w:t xml:space="preserve">Tejwani S, Machiraju P, Nair AP, Ghosh A, Das RK, </w:t>
      </w:r>
      <w:r w:rsidRPr="002F3F6D">
        <w:rPr>
          <w:rFonts w:ascii="Arial" w:hAnsi="Arial" w:cs="Arial"/>
          <w:b/>
          <w:sz w:val="20"/>
          <w:szCs w:val="20"/>
        </w:rPr>
        <w:t>Ghosh A</w:t>
      </w:r>
      <w:r w:rsidRPr="002F3F6D">
        <w:rPr>
          <w:rFonts w:ascii="Arial" w:hAnsi="Arial" w:cs="Arial"/>
          <w:sz w:val="20"/>
          <w:szCs w:val="20"/>
        </w:rPr>
        <w:t xml:space="preserve">*, Sethu S*. Treatment of glaucoma by prostaglandin agonists and beta-blockers in combination directly reduces pro-fibrotic gene expression in trabecular meshwork. </w:t>
      </w:r>
      <w:r w:rsidRPr="002F3F6D">
        <w:rPr>
          <w:rFonts w:ascii="Arial" w:hAnsi="Arial" w:cs="Arial"/>
          <w:b/>
          <w:i/>
          <w:sz w:val="20"/>
          <w:szCs w:val="20"/>
          <w:u w:val="single"/>
        </w:rPr>
        <w:t>J Cell Mol Med</w:t>
      </w:r>
      <w:r w:rsidRPr="002F3F6D">
        <w:rPr>
          <w:rFonts w:ascii="Arial" w:hAnsi="Arial" w:cs="Arial"/>
          <w:sz w:val="20"/>
          <w:szCs w:val="20"/>
        </w:rPr>
        <w:t xml:space="preserve">. 2020 Apr 8.  </w:t>
      </w:r>
    </w:p>
    <w:p w14:paraId="1D17D4A9" w14:textId="77777777" w:rsidR="004025DB" w:rsidRPr="002F3F6D" w:rsidRDefault="004025DB" w:rsidP="004025DB">
      <w:pPr>
        <w:pStyle w:val="ListParagraph"/>
        <w:numPr>
          <w:ilvl w:val="0"/>
          <w:numId w:val="19"/>
        </w:numPr>
        <w:tabs>
          <w:tab w:val="left" w:pos="360"/>
        </w:tabs>
        <w:contextualSpacing/>
        <w:rPr>
          <w:rFonts w:ascii="Arial" w:hAnsi="Arial" w:cs="Arial"/>
          <w:sz w:val="20"/>
          <w:szCs w:val="20"/>
        </w:rPr>
      </w:pPr>
      <w:r w:rsidRPr="002F3F6D">
        <w:rPr>
          <w:rFonts w:ascii="Arial" w:hAnsi="Arial" w:cs="Arial"/>
          <w:sz w:val="20"/>
          <w:szCs w:val="20"/>
        </w:rPr>
        <w:t xml:space="preserve">Shetty R, Naidu JR, Nair AP, Vaidya TA, D'Souza S, </w:t>
      </w:r>
      <w:proofErr w:type="spellStart"/>
      <w:r w:rsidRPr="002F3F6D">
        <w:rPr>
          <w:rFonts w:ascii="Arial" w:hAnsi="Arial" w:cs="Arial"/>
          <w:sz w:val="20"/>
          <w:szCs w:val="20"/>
        </w:rPr>
        <w:t>Matalia</w:t>
      </w:r>
      <w:proofErr w:type="spellEnd"/>
      <w:r w:rsidRPr="002F3F6D">
        <w:rPr>
          <w:rFonts w:ascii="Arial" w:hAnsi="Arial" w:cs="Arial"/>
          <w:sz w:val="20"/>
          <w:szCs w:val="20"/>
        </w:rPr>
        <w:t xml:space="preserve"> H, Deshpande V, Sethu S, </w:t>
      </w:r>
      <w:r w:rsidRPr="002F3F6D">
        <w:rPr>
          <w:rFonts w:ascii="Arial" w:hAnsi="Arial" w:cs="Arial"/>
          <w:b/>
          <w:sz w:val="20"/>
          <w:szCs w:val="20"/>
        </w:rPr>
        <w:t>Ghosh A*</w:t>
      </w:r>
      <w:r w:rsidRPr="002F3F6D">
        <w:rPr>
          <w:rFonts w:ascii="Arial" w:hAnsi="Arial" w:cs="Arial"/>
          <w:sz w:val="20"/>
          <w:szCs w:val="20"/>
        </w:rPr>
        <w:t xml:space="preserve">, Chakrabarty K*. Distinct ocular surface soluble factor profile in human corneal dystrophies. </w:t>
      </w:r>
      <w:r w:rsidRPr="002F3F6D">
        <w:rPr>
          <w:rFonts w:ascii="Arial" w:hAnsi="Arial" w:cs="Arial"/>
          <w:b/>
          <w:i/>
          <w:sz w:val="20"/>
          <w:szCs w:val="20"/>
          <w:u w:val="single"/>
        </w:rPr>
        <w:t>Ocular Surface</w:t>
      </w:r>
      <w:r w:rsidRPr="002F3F6D">
        <w:rPr>
          <w:rFonts w:ascii="Arial" w:hAnsi="Arial" w:cs="Arial"/>
          <w:sz w:val="20"/>
          <w:szCs w:val="20"/>
        </w:rPr>
        <w:t>. 2020. Apr; 18(2): 237-248</w:t>
      </w:r>
    </w:p>
    <w:p w14:paraId="36460674" w14:textId="77777777" w:rsidR="00825D8B" w:rsidRPr="002F3F6D" w:rsidRDefault="00825D8B" w:rsidP="00825D8B">
      <w:pPr>
        <w:numPr>
          <w:ilvl w:val="0"/>
          <w:numId w:val="19"/>
        </w:numPr>
        <w:tabs>
          <w:tab w:val="left" w:pos="360"/>
        </w:tabs>
        <w:rPr>
          <w:rFonts w:ascii="Arial" w:hAnsi="Arial" w:cs="Arial"/>
          <w:sz w:val="20"/>
          <w:szCs w:val="20"/>
        </w:rPr>
      </w:pPr>
      <w:proofErr w:type="spellStart"/>
      <w:r w:rsidRPr="002F3F6D">
        <w:rPr>
          <w:rFonts w:ascii="Arial" w:hAnsi="Arial" w:cs="Arial"/>
          <w:sz w:val="20"/>
          <w:szCs w:val="20"/>
        </w:rPr>
        <w:t>Murugeswari</w:t>
      </w:r>
      <w:proofErr w:type="spellEnd"/>
      <w:r w:rsidRPr="002F3F6D">
        <w:rPr>
          <w:rFonts w:ascii="Arial" w:hAnsi="Arial" w:cs="Arial"/>
          <w:sz w:val="20"/>
          <w:szCs w:val="20"/>
        </w:rPr>
        <w:t xml:space="preserve"> P, Firoz A, Murali S, </w:t>
      </w:r>
      <w:proofErr w:type="spellStart"/>
      <w:r w:rsidRPr="002F3F6D">
        <w:rPr>
          <w:rFonts w:ascii="Arial" w:hAnsi="Arial" w:cs="Arial"/>
          <w:sz w:val="20"/>
          <w:szCs w:val="20"/>
        </w:rPr>
        <w:t>Vinekar</w:t>
      </w:r>
      <w:proofErr w:type="spellEnd"/>
      <w:r w:rsidRPr="002F3F6D">
        <w:rPr>
          <w:rFonts w:ascii="Arial" w:hAnsi="Arial" w:cs="Arial"/>
          <w:sz w:val="20"/>
          <w:szCs w:val="20"/>
        </w:rPr>
        <w:t xml:space="preserve"> A, Krishna L, </w:t>
      </w:r>
      <w:proofErr w:type="spellStart"/>
      <w:r w:rsidRPr="002F3F6D">
        <w:rPr>
          <w:rFonts w:ascii="Arial" w:hAnsi="Arial" w:cs="Arial"/>
          <w:sz w:val="20"/>
          <w:szCs w:val="20"/>
        </w:rPr>
        <w:t>Anandula</w:t>
      </w:r>
      <w:proofErr w:type="spellEnd"/>
      <w:r w:rsidRPr="002F3F6D">
        <w:rPr>
          <w:rFonts w:ascii="Arial" w:hAnsi="Arial" w:cs="Arial"/>
          <w:sz w:val="20"/>
          <w:szCs w:val="20"/>
        </w:rPr>
        <w:t xml:space="preserve"> VR, Jeyabalan N, </w:t>
      </w:r>
      <w:proofErr w:type="spellStart"/>
      <w:r w:rsidRPr="002F3F6D">
        <w:rPr>
          <w:rFonts w:ascii="Arial" w:hAnsi="Arial" w:cs="Arial"/>
          <w:sz w:val="20"/>
          <w:szCs w:val="20"/>
        </w:rPr>
        <w:t>Chevour</w:t>
      </w:r>
      <w:proofErr w:type="spellEnd"/>
      <w:r w:rsidRPr="002F3F6D">
        <w:rPr>
          <w:rFonts w:ascii="Arial" w:hAnsi="Arial" w:cs="Arial"/>
          <w:sz w:val="20"/>
          <w:szCs w:val="20"/>
        </w:rPr>
        <w:t xml:space="preserve"> P, Jayadev C, Shetty R, Carpentier G, </w:t>
      </w:r>
      <w:proofErr w:type="spellStart"/>
      <w:r w:rsidRPr="002F3F6D">
        <w:rPr>
          <w:rFonts w:ascii="Arial" w:hAnsi="Arial" w:cs="Arial"/>
          <w:sz w:val="20"/>
          <w:szCs w:val="20"/>
        </w:rPr>
        <w:t>Kumaramanickavel</w:t>
      </w:r>
      <w:proofErr w:type="spellEnd"/>
      <w:r w:rsidRPr="002F3F6D">
        <w:rPr>
          <w:rFonts w:ascii="Arial" w:hAnsi="Arial" w:cs="Arial"/>
          <w:sz w:val="20"/>
          <w:szCs w:val="20"/>
        </w:rPr>
        <w:t xml:space="preserve"> G, </w:t>
      </w:r>
      <w:r w:rsidRPr="002F3F6D">
        <w:rPr>
          <w:rFonts w:ascii="Arial" w:hAnsi="Arial" w:cs="Arial"/>
          <w:b/>
          <w:sz w:val="20"/>
          <w:szCs w:val="20"/>
        </w:rPr>
        <w:t>Ghosh A</w:t>
      </w:r>
      <w:r w:rsidRPr="002F3F6D">
        <w:rPr>
          <w:rFonts w:ascii="Arial" w:hAnsi="Arial" w:cs="Arial"/>
          <w:sz w:val="20"/>
          <w:szCs w:val="20"/>
        </w:rPr>
        <w:t xml:space="preserve">, Das D. Vitamin-D3 (α-1, 25(OH) 2D3) Protects Retinal Pigment Epithelium </w:t>
      </w:r>
      <w:proofErr w:type="gramStart"/>
      <w:r w:rsidRPr="002F3F6D">
        <w:rPr>
          <w:rFonts w:ascii="Arial" w:hAnsi="Arial" w:cs="Arial"/>
          <w:sz w:val="20"/>
          <w:szCs w:val="20"/>
        </w:rPr>
        <w:t>From</w:t>
      </w:r>
      <w:proofErr w:type="gramEnd"/>
      <w:r w:rsidRPr="002F3F6D">
        <w:rPr>
          <w:rFonts w:ascii="Arial" w:hAnsi="Arial" w:cs="Arial"/>
          <w:sz w:val="20"/>
          <w:szCs w:val="20"/>
        </w:rPr>
        <w:t xml:space="preserve"> </w:t>
      </w:r>
      <w:proofErr w:type="spellStart"/>
      <w:r w:rsidRPr="002F3F6D">
        <w:rPr>
          <w:rFonts w:ascii="Arial" w:hAnsi="Arial" w:cs="Arial"/>
          <w:sz w:val="20"/>
          <w:szCs w:val="20"/>
        </w:rPr>
        <w:t>Hyperoxic</w:t>
      </w:r>
      <w:proofErr w:type="spellEnd"/>
      <w:r w:rsidRPr="002F3F6D">
        <w:rPr>
          <w:rFonts w:ascii="Arial" w:hAnsi="Arial" w:cs="Arial"/>
          <w:sz w:val="20"/>
          <w:szCs w:val="20"/>
        </w:rPr>
        <w:t xml:space="preserve"> Insults.</w:t>
      </w:r>
      <w:r w:rsidRPr="002F3F6D">
        <w:rPr>
          <w:rFonts w:ascii="Arial" w:hAnsi="Arial" w:cs="Arial"/>
          <w:b/>
          <w:i/>
          <w:sz w:val="20"/>
          <w:szCs w:val="20"/>
          <w:u w:val="single"/>
        </w:rPr>
        <w:t xml:space="preserve"> Invest Ophthalmol Vis Sci</w:t>
      </w:r>
      <w:r w:rsidRPr="002F3F6D">
        <w:rPr>
          <w:rFonts w:ascii="Arial" w:hAnsi="Arial" w:cs="Arial"/>
          <w:sz w:val="20"/>
          <w:szCs w:val="20"/>
        </w:rPr>
        <w:t>. 2020 Feb 7;61(2):4.</w:t>
      </w:r>
    </w:p>
    <w:p w14:paraId="37725D51" w14:textId="77777777" w:rsidR="00BB1639" w:rsidRDefault="00BB1639" w:rsidP="00BB1639">
      <w:pPr>
        <w:numPr>
          <w:ilvl w:val="0"/>
          <w:numId w:val="19"/>
        </w:numPr>
        <w:tabs>
          <w:tab w:val="left" w:pos="360"/>
        </w:tabs>
        <w:rPr>
          <w:rFonts w:ascii="Arial" w:hAnsi="Arial" w:cs="Arial"/>
          <w:sz w:val="20"/>
          <w:szCs w:val="20"/>
        </w:rPr>
      </w:pPr>
      <w:r w:rsidRPr="002F3F6D">
        <w:rPr>
          <w:rFonts w:ascii="Arial" w:hAnsi="Arial" w:cs="Arial"/>
          <w:sz w:val="20"/>
          <w:szCs w:val="20"/>
        </w:rPr>
        <w:t xml:space="preserve">Khamar P, </w:t>
      </w:r>
      <w:proofErr w:type="spellStart"/>
      <w:r w:rsidRPr="002F3F6D">
        <w:rPr>
          <w:rFonts w:ascii="Arial" w:hAnsi="Arial" w:cs="Arial"/>
          <w:sz w:val="20"/>
          <w:szCs w:val="20"/>
        </w:rPr>
        <w:t>Nishtala</w:t>
      </w:r>
      <w:proofErr w:type="spellEnd"/>
      <w:r w:rsidRPr="002F3F6D">
        <w:rPr>
          <w:rFonts w:ascii="Arial" w:hAnsi="Arial" w:cs="Arial"/>
          <w:sz w:val="20"/>
          <w:szCs w:val="20"/>
        </w:rPr>
        <w:t xml:space="preserve"> K, Shetty R, Panigrahi T, Shetty K, Pahuja N, Deshpande V, </w:t>
      </w:r>
      <w:r w:rsidRPr="002F3F6D">
        <w:rPr>
          <w:rFonts w:ascii="Arial" w:hAnsi="Arial" w:cs="Arial"/>
          <w:b/>
          <w:sz w:val="20"/>
          <w:szCs w:val="20"/>
        </w:rPr>
        <w:t>Ghosh A</w:t>
      </w:r>
      <w:r w:rsidR="00825D8B" w:rsidRPr="002F3F6D">
        <w:rPr>
          <w:rFonts w:ascii="Arial" w:hAnsi="Arial" w:cs="Arial"/>
          <w:sz w:val="20"/>
          <w:szCs w:val="20"/>
        </w:rPr>
        <w:t>*</w:t>
      </w:r>
      <w:r w:rsidRPr="002F3F6D">
        <w:rPr>
          <w:rFonts w:ascii="Arial" w:hAnsi="Arial" w:cs="Arial"/>
          <w:sz w:val="20"/>
          <w:szCs w:val="20"/>
        </w:rPr>
        <w:t xml:space="preserve">. Early biological responses in ocular tissue after SMILE and LASIK surgery. </w:t>
      </w:r>
      <w:r w:rsidRPr="002F3F6D">
        <w:rPr>
          <w:rFonts w:ascii="Arial" w:hAnsi="Arial" w:cs="Arial"/>
          <w:b/>
          <w:i/>
          <w:sz w:val="20"/>
          <w:szCs w:val="20"/>
          <w:u w:val="single"/>
        </w:rPr>
        <w:t>Exp Eye Res</w:t>
      </w:r>
      <w:r w:rsidRPr="002F3F6D">
        <w:rPr>
          <w:rFonts w:ascii="Arial" w:hAnsi="Arial" w:cs="Arial"/>
          <w:sz w:val="20"/>
          <w:szCs w:val="20"/>
        </w:rPr>
        <w:t xml:space="preserve">. 2020 </w:t>
      </w:r>
      <w:proofErr w:type="gramStart"/>
      <w:r w:rsidRPr="002F3F6D">
        <w:rPr>
          <w:rFonts w:ascii="Arial" w:hAnsi="Arial" w:cs="Arial"/>
          <w:sz w:val="20"/>
          <w:szCs w:val="20"/>
        </w:rPr>
        <w:t>Mar;192:107936</w:t>
      </w:r>
      <w:proofErr w:type="gramEnd"/>
      <w:r w:rsidRPr="002F3F6D">
        <w:rPr>
          <w:rFonts w:ascii="Arial" w:hAnsi="Arial" w:cs="Arial"/>
          <w:sz w:val="20"/>
          <w:szCs w:val="20"/>
        </w:rPr>
        <w:t>.</w:t>
      </w:r>
    </w:p>
    <w:p w14:paraId="04702378" w14:textId="610020E5" w:rsidR="00D50561" w:rsidRPr="00377CB7" w:rsidRDefault="00377CB7" w:rsidP="00B80391">
      <w:pPr>
        <w:numPr>
          <w:ilvl w:val="0"/>
          <w:numId w:val="19"/>
        </w:numPr>
        <w:tabs>
          <w:tab w:val="left" w:pos="360"/>
        </w:tabs>
        <w:rPr>
          <w:rFonts w:ascii="Arial" w:hAnsi="Arial" w:cs="Arial"/>
          <w:sz w:val="20"/>
          <w:szCs w:val="20"/>
        </w:rPr>
      </w:pPr>
      <w:r w:rsidRPr="00377CB7">
        <w:rPr>
          <w:rFonts w:ascii="Arial" w:hAnsi="Arial" w:cs="Arial"/>
          <w:sz w:val="20"/>
          <w:szCs w:val="20"/>
        </w:rPr>
        <w:t xml:space="preserve">Mathias GP, Panigrahi T, </w:t>
      </w:r>
      <w:proofErr w:type="spellStart"/>
      <w:r w:rsidRPr="00377CB7">
        <w:rPr>
          <w:rFonts w:ascii="Arial" w:hAnsi="Arial" w:cs="Arial"/>
          <w:sz w:val="20"/>
          <w:szCs w:val="20"/>
        </w:rPr>
        <w:t>Shanbagh</w:t>
      </w:r>
      <w:proofErr w:type="spellEnd"/>
      <w:r w:rsidRPr="00377CB7">
        <w:rPr>
          <w:rFonts w:ascii="Arial" w:hAnsi="Arial" w:cs="Arial"/>
          <w:sz w:val="20"/>
          <w:szCs w:val="20"/>
        </w:rPr>
        <w:t xml:space="preserve"> S, Sadhana V, Babu P, </w:t>
      </w:r>
      <w:proofErr w:type="spellStart"/>
      <w:r w:rsidRPr="00377CB7">
        <w:rPr>
          <w:rFonts w:ascii="Arial" w:hAnsi="Arial" w:cs="Arial"/>
          <w:sz w:val="20"/>
          <w:szCs w:val="20"/>
        </w:rPr>
        <w:t>Rasikala</w:t>
      </w:r>
      <w:proofErr w:type="spellEnd"/>
      <w:r w:rsidRPr="00377CB7">
        <w:rPr>
          <w:rFonts w:ascii="Arial" w:hAnsi="Arial" w:cs="Arial"/>
          <w:sz w:val="20"/>
          <w:szCs w:val="20"/>
        </w:rPr>
        <w:t xml:space="preserve"> K, Sethu S, </w:t>
      </w:r>
      <w:proofErr w:type="spellStart"/>
      <w:r w:rsidRPr="00377CB7">
        <w:rPr>
          <w:rFonts w:ascii="Arial" w:hAnsi="Arial" w:cs="Arial"/>
          <w:sz w:val="20"/>
          <w:szCs w:val="20"/>
        </w:rPr>
        <w:t>Sigamani</w:t>
      </w:r>
      <w:proofErr w:type="spellEnd"/>
      <w:r w:rsidRPr="00377CB7">
        <w:rPr>
          <w:rFonts w:ascii="Arial" w:hAnsi="Arial" w:cs="Arial"/>
          <w:sz w:val="20"/>
          <w:szCs w:val="20"/>
        </w:rPr>
        <w:t xml:space="preserve"> A, Shetty SR, Salins PC, Ghosh A, </w:t>
      </w:r>
      <w:proofErr w:type="spellStart"/>
      <w:r w:rsidRPr="00377CB7">
        <w:rPr>
          <w:rFonts w:ascii="Arial" w:hAnsi="Arial" w:cs="Arial"/>
          <w:sz w:val="20"/>
          <w:szCs w:val="20"/>
        </w:rPr>
        <w:t>Pidathala</w:t>
      </w:r>
      <w:proofErr w:type="spellEnd"/>
      <w:r w:rsidRPr="00377CB7">
        <w:rPr>
          <w:rFonts w:ascii="Arial" w:hAnsi="Arial" w:cs="Arial"/>
          <w:sz w:val="20"/>
          <w:szCs w:val="20"/>
        </w:rPr>
        <w:t xml:space="preserve"> C, </w:t>
      </w:r>
      <w:r w:rsidRPr="00377CB7">
        <w:rPr>
          <w:rFonts w:ascii="Arial" w:hAnsi="Arial" w:cs="Arial"/>
          <w:b/>
          <w:bCs/>
          <w:sz w:val="20"/>
          <w:szCs w:val="20"/>
        </w:rPr>
        <w:t>Ghosh A</w:t>
      </w:r>
      <w:r w:rsidRPr="00377CB7">
        <w:rPr>
          <w:rFonts w:ascii="Arial" w:hAnsi="Arial" w:cs="Arial"/>
          <w:sz w:val="20"/>
          <w:szCs w:val="20"/>
        </w:rPr>
        <w:t>.</w:t>
      </w:r>
      <w:r w:rsidR="007A2062">
        <w:rPr>
          <w:rFonts w:ascii="Arial" w:hAnsi="Arial" w:cs="Arial"/>
          <w:sz w:val="20"/>
          <w:szCs w:val="20"/>
        </w:rPr>
        <w:t xml:space="preserve"> </w:t>
      </w:r>
      <w:r w:rsidR="00D50561" w:rsidRPr="00377CB7">
        <w:rPr>
          <w:rFonts w:ascii="Arial" w:hAnsi="Arial" w:cs="Arial"/>
          <w:sz w:val="20"/>
          <w:szCs w:val="20"/>
        </w:rPr>
        <w:t xml:space="preserve">Combination of Aqueous Extracts of Phyllanthus </w:t>
      </w:r>
      <w:proofErr w:type="spellStart"/>
      <w:r w:rsidR="00D50561" w:rsidRPr="00377CB7">
        <w:rPr>
          <w:rFonts w:ascii="Arial" w:hAnsi="Arial" w:cs="Arial"/>
          <w:sz w:val="20"/>
          <w:szCs w:val="20"/>
        </w:rPr>
        <w:t>niruri</w:t>
      </w:r>
      <w:proofErr w:type="spellEnd"/>
      <w:r w:rsidR="00D50561" w:rsidRPr="00377CB7">
        <w:rPr>
          <w:rFonts w:ascii="Arial" w:hAnsi="Arial" w:cs="Arial"/>
          <w:sz w:val="20"/>
          <w:szCs w:val="20"/>
        </w:rPr>
        <w:t xml:space="preserve">, </w:t>
      </w:r>
      <w:proofErr w:type="spellStart"/>
      <w:r w:rsidR="00D50561" w:rsidRPr="00377CB7">
        <w:rPr>
          <w:rFonts w:ascii="Arial" w:hAnsi="Arial" w:cs="Arial"/>
          <w:sz w:val="20"/>
          <w:szCs w:val="20"/>
        </w:rPr>
        <w:t>Boerhavia</w:t>
      </w:r>
      <w:proofErr w:type="spellEnd"/>
      <w:r w:rsidR="00D50561" w:rsidRPr="00377CB7">
        <w:rPr>
          <w:rFonts w:ascii="Arial" w:hAnsi="Arial" w:cs="Arial"/>
          <w:sz w:val="20"/>
          <w:szCs w:val="20"/>
        </w:rPr>
        <w:t xml:space="preserve"> </w:t>
      </w:r>
      <w:proofErr w:type="spellStart"/>
      <w:proofErr w:type="gramStart"/>
      <w:r w:rsidR="00D50561" w:rsidRPr="00377CB7">
        <w:rPr>
          <w:rFonts w:ascii="Arial" w:hAnsi="Arial" w:cs="Arial"/>
          <w:sz w:val="20"/>
          <w:szCs w:val="20"/>
        </w:rPr>
        <w:t>diffusa,and</w:t>
      </w:r>
      <w:proofErr w:type="spellEnd"/>
      <w:proofErr w:type="gramEnd"/>
      <w:r w:rsidR="00D50561" w:rsidRPr="00377CB7">
        <w:rPr>
          <w:rFonts w:ascii="Arial" w:hAnsi="Arial" w:cs="Arial"/>
          <w:sz w:val="20"/>
          <w:szCs w:val="20"/>
        </w:rPr>
        <w:t xml:space="preserve"> </w:t>
      </w:r>
      <w:proofErr w:type="spellStart"/>
      <w:r w:rsidR="00D50561" w:rsidRPr="00377CB7">
        <w:rPr>
          <w:rFonts w:ascii="Arial" w:hAnsi="Arial" w:cs="Arial"/>
          <w:sz w:val="20"/>
          <w:szCs w:val="20"/>
        </w:rPr>
        <w:t>Picrorhiza</w:t>
      </w:r>
      <w:proofErr w:type="spellEnd"/>
      <w:r w:rsidR="00D50561" w:rsidRPr="00377CB7">
        <w:rPr>
          <w:rFonts w:ascii="Arial" w:hAnsi="Arial" w:cs="Arial"/>
          <w:sz w:val="20"/>
          <w:szCs w:val="20"/>
        </w:rPr>
        <w:t xml:space="preserve"> </w:t>
      </w:r>
      <w:proofErr w:type="spellStart"/>
      <w:r w:rsidR="00D50561" w:rsidRPr="00377CB7">
        <w:rPr>
          <w:rFonts w:ascii="Arial" w:hAnsi="Arial" w:cs="Arial"/>
          <w:sz w:val="20"/>
          <w:szCs w:val="20"/>
        </w:rPr>
        <w:t>kurroaor</w:t>
      </w:r>
      <w:proofErr w:type="spellEnd"/>
      <w:r w:rsidR="00D50561" w:rsidRPr="00377CB7">
        <w:rPr>
          <w:rFonts w:ascii="Arial" w:hAnsi="Arial" w:cs="Arial"/>
          <w:sz w:val="20"/>
          <w:szCs w:val="20"/>
        </w:rPr>
        <w:t xml:space="preserve"> Zingiber </w:t>
      </w:r>
      <w:proofErr w:type="spellStart"/>
      <w:r w:rsidR="00D50561" w:rsidRPr="00377CB7">
        <w:rPr>
          <w:rFonts w:ascii="Arial" w:hAnsi="Arial" w:cs="Arial"/>
          <w:sz w:val="20"/>
          <w:szCs w:val="20"/>
        </w:rPr>
        <w:t>officinalealone</w:t>
      </w:r>
      <w:proofErr w:type="spellEnd"/>
      <w:r w:rsidR="00D50561" w:rsidRPr="00377CB7">
        <w:rPr>
          <w:rFonts w:ascii="Arial" w:hAnsi="Arial" w:cs="Arial"/>
          <w:sz w:val="20"/>
          <w:szCs w:val="20"/>
        </w:rPr>
        <w:t xml:space="preserve"> Inhibit Intracellular Inflammatory Signaling Cascade. </w:t>
      </w:r>
      <w:r w:rsidRPr="00377CB7">
        <w:rPr>
          <w:rFonts w:ascii="Arial" w:hAnsi="Arial" w:cs="Arial"/>
          <w:b/>
          <w:bCs/>
          <w:i/>
          <w:iCs/>
          <w:sz w:val="20"/>
          <w:szCs w:val="20"/>
          <w:u w:val="single"/>
        </w:rPr>
        <w:t>Journal of Herbal Medicine</w:t>
      </w:r>
      <w:r w:rsidRPr="00377CB7">
        <w:rPr>
          <w:rFonts w:ascii="Arial" w:hAnsi="Arial" w:cs="Arial"/>
          <w:sz w:val="20"/>
          <w:szCs w:val="20"/>
        </w:rPr>
        <w:t xml:space="preserve"> Volume 23, October 2020, 100378</w:t>
      </w:r>
    </w:p>
    <w:p w14:paraId="3972C9B6" w14:textId="77777777" w:rsidR="007B5C33" w:rsidRPr="002F3F6D" w:rsidRDefault="007B5C33" w:rsidP="007B5C33">
      <w:pPr>
        <w:numPr>
          <w:ilvl w:val="0"/>
          <w:numId w:val="19"/>
        </w:numPr>
        <w:tabs>
          <w:tab w:val="left" w:pos="360"/>
        </w:tabs>
        <w:rPr>
          <w:rFonts w:ascii="Arial" w:hAnsi="Arial" w:cs="Arial"/>
          <w:sz w:val="20"/>
          <w:szCs w:val="20"/>
        </w:rPr>
      </w:pPr>
      <w:r w:rsidRPr="002F3F6D">
        <w:rPr>
          <w:rFonts w:ascii="Arial" w:hAnsi="Arial" w:cs="Arial"/>
          <w:sz w:val="20"/>
          <w:szCs w:val="20"/>
        </w:rPr>
        <w:t xml:space="preserve">Khattar E*, Ze Ya MK*, Chew CL*, </w:t>
      </w:r>
      <w:r w:rsidRPr="002F3F6D">
        <w:rPr>
          <w:rFonts w:ascii="Arial" w:hAnsi="Arial" w:cs="Arial"/>
          <w:b/>
          <w:sz w:val="20"/>
          <w:szCs w:val="20"/>
        </w:rPr>
        <w:t>Ghosh A*</w:t>
      </w:r>
      <w:r w:rsidRPr="002F3F6D">
        <w:rPr>
          <w:rFonts w:ascii="Arial" w:hAnsi="Arial" w:cs="Arial"/>
          <w:sz w:val="20"/>
          <w:szCs w:val="20"/>
        </w:rPr>
        <w:t xml:space="preserve">, Huang Mok MM, Pei L, Jun Z, Chor WH, Cildir G, Wang CQ, Mohd-Ismail MK, Chin DWL, Lee SC, Yang H, Shin Y, Nam D, Liming C, Kumar AP, Wen DL, </w:t>
      </w:r>
      <w:proofErr w:type="spellStart"/>
      <w:r w:rsidRPr="002F3F6D">
        <w:rPr>
          <w:rFonts w:ascii="Arial" w:hAnsi="Arial" w:cs="Arial"/>
          <w:sz w:val="20"/>
          <w:szCs w:val="20"/>
        </w:rPr>
        <w:t>Ikawa</w:t>
      </w:r>
      <w:proofErr w:type="spellEnd"/>
      <w:r w:rsidRPr="002F3F6D">
        <w:rPr>
          <w:rFonts w:ascii="Arial" w:hAnsi="Arial" w:cs="Arial"/>
          <w:sz w:val="20"/>
          <w:szCs w:val="20"/>
        </w:rPr>
        <w:t xml:space="preserve"> M, Gunaratne J, Osato M, </w:t>
      </w:r>
      <w:proofErr w:type="spellStart"/>
      <w:r w:rsidRPr="002F3F6D">
        <w:rPr>
          <w:rFonts w:ascii="Arial" w:hAnsi="Arial" w:cs="Arial"/>
          <w:sz w:val="20"/>
          <w:szCs w:val="20"/>
        </w:rPr>
        <w:t>Tergaonkar</w:t>
      </w:r>
      <w:proofErr w:type="spellEnd"/>
      <w:r w:rsidRPr="002F3F6D">
        <w:rPr>
          <w:rFonts w:ascii="Arial" w:hAnsi="Arial" w:cs="Arial"/>
          <w:sz w:val="20"/>
          <w:szCs w:val="20"/>
        </w:rPr>
        <w:t xml:space="preserve"> V. Rap1 regulates hematopoietic stem cell survival and affects oncogenesis and response to Chemotherapy. </w:t>
      </w:r>
      <w:r w:rsidRPr="002F3F6D">
        <w:rPr>
          <w:rFonts w:ascii="Arial" w:hAnsi="Arial" w:cs="Arial"/>
          <w:b/>
          <w:i/>
          <w:sz w:val="20"/>
          <w:szCs w:val="20"/>
          <w:u w:val="single"/>
        </w:rPr>
        <w:t>Nature Communications</w:t>
      </w:r>
      <w:r w:rsidRPr="002F3F6D">
        <w:rPr>
          <w:rFonts w:ascii="Arial" w:hAnsi="Arial" w:cs="Arial"/>
          <w:sz w:val="20"/>
          <w:szCs w:val="20"/>
        </w:rPr>
        <w:t>. 2019 Dec 13;10(1):5349.</w:t>
      </w:r>
    </w:p>
    <w:p w14:paraId="03B12A6E" w14:textId="77777777" w:rsidR="007B5C33" w:rsidRPr="002F3F6D" w:rsidRDefault="007B5C33" w:rsidP="007B5C33">
      <w:pPr>
        <w:numPr>
          <w:ilvl w:val="0"/>
          <w:numId w:val="19"/>
        </w:numPr>
        <w:autoSpaceDE w:val="0"/>
        <w:autoSpaceDN w:val="0"/>
        <w:rPr>
          <w:rFonts w:ascii="Arial" w:hAnsi="Arial" w:cs="Arial"/>
          <w:sz w:val="20"/>
          <w:szCs w:val="20"/>
          <w:lang w:val="nl-NL"/>
        </w:rPr>
      </w:pPr>
      <w:r w:rsidRPr="002F3F6D">
        <w:rPr>
          <w:rFonts w:ascii="Arial" w:hAnsi="Arial" w:cs="Arial"/>
          <w:sz w:val="20"/>
          <w:szCs w:val="20"/>
        </w:rPr>
        <w:t xml:space="preserve">The </w:t>
      </w:r>
      <w:proofErr w:type="spellStart"/>
      <w:r w:rsidRPr="002F3F6D">
        <w:rPr>
          <w:rFonts w:ascii="Arial" w:hAnsi="Arial" w:cs="Arial"/>
          <w:sz w:val="20"/>
          <w:szCs w:val="20"/>
        </w:rPr>
        <w:t>GenomeAsia</w:t>
      </w:r>
      <w:proofErr w:type="spellEnd"/>
      <w:r w:rsidRPr="002F3F6D">
        <w:rPr>
          <w:rFonts w:ascii="Arial" w:hAnsi="Arial" w:cs="Arial"/>
          <w:sz w:val="20"/>
          <w:szCs w:val="20"/>
        </w:rPr>
        <w:t xml:space="preserve"> 100K</w:t>
      </w:r>
      <w:r w:rsidRPr="002F3F6D">
        <w:rPr>
          <w:rFonts w:ascii="Arial" w:hAnsi="Arial" w:cs="Arial"/>
          <w:sz w:val="20"/>
          <w:szCs w:val="20"/>
          <w:lang w:val="nl-NL"/>
        </w:rPr>
        <w:t xml:space="preserve"> Consortium</w:t>
      </w:r>
      <w:r w:rsidRPr="002F3F6D">
        <w:rPr>
          <w:rFonts w:ascii="Arial" w:hAnsi="Arial" w:cs="Arial"/>
          <w:i/>
          <w:sz w:val="20"/>
          <w:szCs w:val="20"/>
        </w:rPr>
        <w:t xml:space="preserve"> </w:t>
      </w:r>
      <w:r w:rsidRPr="002F3F6D">
        <w:rPr>
          <w:rFonts w:ascii="Arial" w:hAnsi="Arial" w:cs="Arial"/>
          <w:sz w:val="20"/>
          <w:szCs w:val="20"/>
        </w:rPr>
        <w:t xml:space="preserve">(includes </w:t>
      </w:r>
      <w:r w:rsidRPr="002F3F6D">
        <w:rPr>
          <w:rFonts w:ascii="Arial" w:hAnsi="Arial" w:cs="Arial"/>
          <w:b/>
          <w:sz w:val="20"/>
          <w:szCs w:val="20"/>
        </w:rPr>
        <w:t>Ghosh A</w:t>
      </w:r>
      <w:r w:rsidRPr="002F3F6D">
        <w:rPr>
          <w:rFonts w:ascii="Arial" w:hAnsi="Arial" w:cs="Arial"/>
          <w:sz w:val="20"/>
          <w:szCs w:val="20"/>
        </w:rPr>
        <w:t xml:space="preserve">). The </w:t>
      </w:r>
      <w:proofErr w:type="spellStart"/>
      <w:r w:rsidRPr="002F3F6D">
        <w:rPr>
          <w:rFonts w:ascii="Arial" w:hAnsi="Arial" w:cs="Arial"/>
          <w:sz w:val="20"/>
          <w:szCs w:val="20"/>
        </w:rPr>
        <w:t>GenomeAsia</w:t>
      </w:r>
      <w:proofErr w:type="spellEnd"/>
      <w:r w:rsidRPr="002F3F6D">
        <w:rPr>
          <w:rFonts w:ascii="Arial" w:hAnsi="Arial" w:cs="Arial"/>
          <w:sz w:val="20"/>
          <w:szCs w:val="20"/>
        </w:rPr>
        <w:t xml:space="preserve"> 100K Project: Enabling genetic discoveries across Asia. </w:t>
      </w:r>
      <w:r w:rsidRPr="002F3F6D">
        <w:rPr>
          <w:rFonts w:ascii="Arial" w:hAnsi="Arial" w:cs="Arial"/>
          <w:b/>
          <w:i/>
          <w:sz w:val="20"/>
          <w:szCs w:val="20"/>
          <w:u w:val="single"/>
        </w:rPr>
        <w:t>Nature</w:t>
      </w:r>
      <w:r w:rsidRPr="002F3F6D">
        <w:rPr>
          <w:rFonts w:ascii="Arial" w:hAnsi="Arial" w:cs="Arial"/>
          <w:sz w:val="20"/>
          <w:szCs w:val="20"/>
        </w:rPr>
        <w:t xml:space="preserve"> 2019 Dec;576(7785):106-111.</w:t>
      </w:r>
    </w:p>
    <w:p w14:paraId="3EB5733C" w14:textId="77777777" w:rsidR="007B5C33" w:rsidRPr="002F3F6D" w:rsidRDefault="007B5C33" w:rsidP="007B5C33">
      <w:pPr>
        <w:numPr>
          <w:ilvl w:val="0"/>
          <w:numId w:val="19"/>
        </w:numPr>
        <w:autoSpaceDE w:val="0"/>
        <w:autoSpaceDN w:val="0"/>
        <w:rPr>
          <w:rFonts w:ascii="Arial" w:hAnsi="Arial" w:cs="Arial"/>
          <w:sz w:val="20"/>
          <w:szCs w:val="20"/>
          <w:lang w:val="nl-NL"/>
        </w:rPr>
      </w:pPr>
      <w:r w:rsidRPr="002F3F6D">
        <w:rPr>
          <w:rFonts w:ascii="Arial" w:hAnsi="Arial" w:cs="Arial"/>
          <w:sz w:val="20"/>
          <w:szCs w:val="20"/>
        </w:rPr>
        <w:t xml:space="preserve">Wall J </w:t>
      </w:r>
      <w:r w:rsidRPr="002F3F6D">
        <w:rPr>
          <w:rFonts w:ascii="Arial" w:hAnsi="Arial" w:cs="Arial"/>
          <w:i/>
          <w:sz w:val="20"/>
          <w:szCs w:val="20"/>
        </w:rPr>
        <w:t xml:space="preserve">et al </w:t>
      </w:r>
      <w:r w:rsidRPr="002F3F6D">
        <w:rPr>
          <w:rFonts w:ascii="Arial" w:hAnsi="Arial" w:cs="Arial"/>
          <w:sz w:val="20"/>
          <w:szCs w:val="20"/>
        </w:rPr>
        <w:t xml:space="preserve">(includes </w:t>
      </w:r>
      <w:r w:rsidRPr="002F3F6D">
        <w:rPr>
          <w:rFonts w:ascii="Arial" w:hAnsi="Arial" w:cs="Arial"/>
          <w:b/>
          <w:sz w:val="20"/>
          <w:szCs w:val="20"/>
        </w:rPr>
        <w:t>Ghosh A</w:t>
      </w:r>
      <w:r w:rsidRPr="002F3F6D">
        <w:rPr>
          <w:rFonts w:ascii="Arial" w:hAnsi="Arial" w:cs="Arial"/>
          <w:sz w:val="20"/>
          <w:szCs w:val="20"/>
        </w:rPr>
        <w:t xml:space="preserve">), </w:t>
      </w:r>
      <w:proofErr w:type="spellStart"/>
      <w:r w:rsidRPr="002F3F6D">
        <w:rPr>
          <w:rFonts w:ascii="Arial" w:hAnsi="Arial" w:cs="Arial"/>
          <w:sz w:val="20"/>
          <w:szCs w:val="20"/>
        </w:rPr>
        <w:t>GenomeAsia</w:t>
      </w:r>
      <w:proofErr w:type="spellEnd"/>
      <w:r w:rsidRPr="002F3F6D">
        <w:rPr>
          <w:rFonts w:ascii="Arial" w:hAnsi="Arial" w:cs="Arial"/>
          <w:sz w:val="20"/>
          <w:szCs w:val="20"/>
        </w:rPr>
        <w:t xml:space="preserve"> 100K</w:t>
      </w:r>
      <w:r w:rsidRPr="002F3F6D">
        <w:rPr>
          <w:rFonts w:ascii="Arial" w:hAnsi="Arial" w:cs="Arial"/>
          <w:sz w:val="20"/>
          <w:szCs w:val="20"/>
          <w:lang w:val="nl-NL"/>
        </w:rPr>
        <w:t xml:space="preserve"> Consortium. Identification of African-Specific Admixture between Modern and Archaic Humans. </w:t>
      </w:r>
      <w:r w:rsidRPr="002F3F6D">
        <w:rPr>
          <w:rFonts w:ascii="Arial" w:hAnsi="Arial" w:cs="Arial"/>
          <w:b/>
          <w:i/>
          <w:sz w:val="20"/>
          <w:szCs w:val="20"/>
          <w:u w:val="single"/>
          <w:lang w:val="nl-NL"/>
        </w:rPr>
        <w:t>Am J Hum Genet</w:t>
      </w:r>
      <w:r w:rsidRPr="002F3F6D">
        <w:rPr>
          <w:rFonts w:ascii="Arial" w:hAnsi="Arial" w:cs="Arial"/>
          <w:sz w:val="20"/>
          <w:szCs w:val="20"/>
          <w:lang w:val="nl-NL"/>
        </w:rPr>
        <w:t>. 2019 Dec 5;105(6):1254-1261.</w:t>
      </w:r>
    </w:p>
    <w:p w14:paraId="5212A441" w14:textId="77777777" w:rsidR="00B81CC8" w:rsidRPr="002F3F6D" w:rsidRDefault="00B81CC8" w:rsidP="00B81CC8">
      <w:pPr>
        <w:numPr>
          <w:ilvl w:val="0"/>
          <w:numId w:val="19"/>
        </w:numPr>
        <w:autoSpaceDE w:val="0"/>
        <w:autoSpaceDN w:val="0"/>
        <w:rPr>
          <w:rFonts w:ascii="Arial" w:hAnsi="Arial" w:cs="Arial"/>
          <w:sz w:val="20"/>
          <w:szCs w:val="20"/>
          <w:lang w:val="nl-NL"/>
        </w:rPr>
      </w:pPr>
      <w:r w:rsidRPr="002F3F6D">
        <w:rPr>
          <w:rFonts w:ascii="Arial" w:hAnsi="Arial" w:cs="Arial"/>
          <w:sz w:val="20"/>
          <w:szCs w:val="20"/>
          <w:lang w:val="nl-NL"/>
        </w:rPr>
        <w:t xml:space="preserve">Yohe S, Sivasankar M, Ghosh A, </w:t>
      </w:r>
      <w:r w:rsidRPr="002F3F6D">
        <w:rPr>
          <w:rFonts w:ascii="Arial" w:hAnsi="Arial" w:cs="Arial"/>
          <w:b/>
          <w:sz w:val="20"/>
          <w:szCs w:val="20"/>
          <w:lang w:val="nl-NL"/>
        </w:rPr>
        <w:t>Ghosh A</w:t>
      </w:r>
      <w:r w:rsidRPr="002F3F6D">
        <w:rPr>
          <w:rFonts w:ascii="Arial" w:hAnsi="Arial" w:cs="Arial"/>
          <w:sz w:val="20"/>
          <w:szCs w:val="20"/>
          <w:lang w:val="nl-NL"/>
        </w:rPr>
        <w:t>, Holle J, Murugan S, Gupta R, Schimmenti LA, Vedam R, Thyagarajan B. Prevalence of mutations in inherited retinal diseases: A comparison between the United States and India.</w:t>
      </w:r>
      <w:r w:rsidRPr="002F3F6D">
        <w:rPr>
          <w:rFonts w:ascii="Arial" w:hAnsi="Arial" w:cs="Arial"/>
          <w:sz w:val="20"/>
          <w:szCs w:val="20"/>
        </w:rPr>
        <w:t xml:space="preserve"> </w:t>
      </w:r>
      <w:r w:rsidRPr="002F3F6D">
        <w:rPr>
          <w:rFonts w:ascii="Arial" w:hAnsi="Arial" w:cs="Arial"/>
          <w:b/>
          <w:i/>
          <w:sz w:val="20"/>
          <w:szCs w:val="20"/>
          <w:u w:val="single"/>
          <w:lang w:val="nl-NL"/>
        </w:rPr>
        <w:t>Mol Genet Genomic Med</w:t>
      </w:r>
      <w:r w:rsidRPr="002F3F6D">
        <w:rPr>
          <w:rFonts w:ascii="Arial" w:hAnsi="Arial" w:cs="Arial"/>
          <w:sz w:val="20"/>
          <w:szCs w:val="20"/>
          <w:lang w:val="nl-NL"/>
        </w:rPr>
        <w:t xml:space="preserve">. 2019 Dec 9:e1081. </w:t>
      </w:r>
    </w:p>
    <w:p w14:paraId="30343B30" w14:textId="77777777" w:rsidR="00781599" w:rsidRPr="002F3F6D" w:rsidRDefault="00781599" w:rsidP="007B5C33">
      <w:pPr>
        <w:pStyle w:val="ListParagraph"/>
        <w:numPr>
          <w:ilvl w:val="0"/>
          <w:numId w:val="19"/>
        </w:numPr>
        <w:tabs>
          <w:tab w:val="left" w:pos="360"/>
        </w:tabs>
        <w:contextualSpacing/>
        <w:rPr>
          <w:rFonts w:ascii="Arial" w:hAnsi="Arial" w:cs="Arial"/>
          <w:sz w:val="20"/>
          <w:szCs w:val="20"/>
        </w:rPr>
      </w:pPr>
      <w:r w:rsidRPr="002F3F6D">
        <w:rPr>
          <w:rFonts w:ascii="Arial" w:hAnsi="Arial" w:cs="Arial"/>
          <w:sz w:val="20"/>
          <w:szCs w:val="20"/>
        </w:rPr>
        <w:t xml:space="preserve">Kumar N, Khamar P, Shetty R, Sharma A, Shetty N, Pahuja N, Abilash VG, Jhanji V, Ghosh A, Mohan RR, Vangala RK and </w:t>
      </w:r>
      <w:r w:rsidRPr="002F3F6D">
        <w:rPr>
          <w:rFonts w:ascii="Arial" w:hAnsi="Arial" w:cs="Arial"/>
          <w:b/>
          <w:sz w:val="20"/>
          <w:szCs w:val="20"/>
        </w:rPr>
        <w:t xml:space="preserve">Ghosh A*. </w:t>
      </w:r>
      <w:r w:rsidRPr="002F3F6D">
        <w:rPr>
          <w:rFonts w:ascii="Arial" w:hAnsi="Arial" w:cs="Arial"/>
          <w:sz w:val="20"/>
          <w:szCs w:val="20"/>
        </w:rPr>
        <w:t xml:space="preserve">Identification of novel predictive factors for </w:t>
      </w:r>
      <w:proofErr w:type="spellStart"/>
      <w:r w:rsidRPr="002F3F6D">
        <w:rPr>
          <w:rFonts w:ascii="Arial" w:hAnsi="Arial" w:cs="Arial"/>
          <w:sz w:val="20"/>
          <w:szCs w:val="20"/>
        </w:rPr>
        <w:t>post surgical</w:t>
      </w:r>
      <w:proofErr w:type="spellEnd"/>
      <w:r w:rsidRPr="002F3F6D">
        <w:rPr>
          <w:rFonts w:ascii="Arial" w:hAnsi="Arial" w:cs="Arial"/>
          <w:sz w:val="20"/>
          <w:szCs w:val="20"/>
        </w:rPr>
        <w:t xml:space="preserve"> corneal haze. </w:t>
      </w:r>
      <w:r w:rsidRPr="002F3F6D">
        <w:rPr>
          <w:rFonts w:ascii="Arial" w:hAnsi="Arial" w:cs="Arial"/>
          <w:b/>
          <w:i/>
          <w:sz w:val="20"/>
          <w:szCs w:val="20"/>
          <w:u w:val="single"/>
        </w:rPr>
        <w:t>Sci</w:t>
      </w:r>
      <w:r w:rsidR="007B5C33" w:rsidRPr="002F3F6D">
        <w:rPr>
          <w:rFonts w:ascii="Arial" w:hAnsi="Arial" w:cs="Arial"/>
          <w:b/>
          <w:i/>
          <w:sz w:val="20"/>
          <w:szCs w:val="20"/>
          <w:u w:val="single"/>
        </w:rPr>
        <w:t>entific</w:t>
      </w:r>
      <w:r w:rsidRPr="002F3F6D">
        <w:rPr>
          <w:rFonts w:ascii="Arial" w:hAnsi="Arial" w:cs="Arial"/>
          <w:b/>
          <w:i/>
          <w:sz w:val="20"/>
          <w:szCs w:val="20"/>
          <w:u w:val="single"/>
        </w:rPr>
        <w:t xml:space="preserve"> Rep</w:t>
      </w:r>
      <w:r w:rsidR="007B5C33" w:rsidRPr="002F3F6D">
        <w:rPr>
          <w:rFonts w:ascii="Arial" w:hAnsi="Arial" w:cs="Arial"/>
          <w:b/>
          <w:i/>
          <w:sz w:val="20"/>
          <w:szCs w:val="20"/>
          <w:u w:val="single"/>
        </w:rPr>
        <w:t>orts</w:t>
      </w:r>
      <w:r w:rsidRPr="002F3F6D">
        <w:rPr>
          <w:rFonts w:ascii="Arial" w:hAnsi="Arial" w:cs="Arial"/>
          <w:b/>
          <w:i/>
          <w:sz w:val="20"/>
          <w:szCs w:val="20"/>
          <w:u w:val="single"/>
        </w:rPr>
        <w:t>.</w:t>
      </w:r>
      <w:r w:rsidRPr="002F3F6D">
        <w:rPr>
          <w:rFonts w:ascii="Arial" w:hAnsi="Arial" w:cs="Arial"/>
          <w:sz w:val="20"/>
          <w:szCs w:val="20"/>
        </w:rPr>
        <w:t xml:space="preserve"> 2019 </w:t>
      </w:r>
      <w:r w:rsidR="007B5C33" w:rsidRPr="002F3F6D">
        <w:rPr>
          <w:rFonts w:ascii="Arial" w:hAnsi="Arial" w:cs="Arial"/>
          <w:sz w:val="20"/>
          <w:szCs w:val="20"/>
        </w:rPr>
        <w:t>Nov 18;9(1):16980</w:t>
      </w:r>
      <w:r w:rsidRPr="002F3F6D">
        <w:rPr>
          <w:rFonts w:ascii="Arial" w:hAnsi="Arial" w:cs="Arial"/>
          <w:sz w:val="20"/>
          <w:szCs w:val="20"/>
        </w:rPr>
        <w:t xml:space="preserve">. </w:t>
      </w:r>
    </w:p>
    <w:p w14:paraId="5ECF77A7" w14:textId="77777777" w:rsidR="005750DF" w:rsidRPr="002F3F6D" w:rsidRDefault="005750DF" w:rsidP="007B5C33">
      <w:pPr>
        <w:numPr>
          <w:ilvl w:val="0"/>
          <w:numId w:val="19"/>
        </w:numPr>
        <w:tabs>
          <w:tab w:val="left" w:pos="360"/>
        </w:tabs>
        <w:rPr>
          <w:rFonts w:ascii="Arial" w:hAnsi="Arial" w:cs="Arial"/>
          <w:sz w:val="20"/>
          <w:szCs w:val="20"/>
        </w:rPr>
      </w:pPr>
      <w:bookmarkStart w:id="60" w:name="_Hlk176706819"/>
      <w:r w:rsidRPr="002F3F6D">
        <w:rPr>
          <w:rFonts w:ascii="Arial" w:hAnsi="Arial" w:cs="Arial"/>
          <w:sz w:val="20"/>
          <w:szCs w:val="20"/>
        </w:rPr>
        <w:lastRenderedPageBreak/>
        <w:t xml:space="preserve">Ghosh S, Padmanabhan A, Vaidya T, et al, </w:t>
      </w:r>
      <w:r w:rsidRPr="002F3F6D">
        <w:rPr>
          <w:rFonts w:ascii="Arial" w:hAnsi="Arial" w:cs="Arial"/>
          <w:b/>
          <w:sz w:val="20"/>
          <w:szCs w:val="20"/>
        </w:rPr>
        <w:t>Ghosh A</w:t>
      </w:r>
      <w:r w:rsidRPr="002F3F6D">
        <w:rPr>
          <w:rFonts w:ascii="Arial" w:hAnsi="Arial" w:cs="Arial"/>
          <w:sz w:val="20"/>
          <w:szCs w:val="20"/>
        </w:rPr>
        <w:t xml:space="preserve">, Sinha D. Neutrophils homing into the retina trigger pathology in early age-related macular degeneration. </w:t>
      </w:r>
      <w:r w:rsidRPr="002F3F6D">
        <w:rPr>
          <w:rFonts w:ascii="Arial" w:hAnsi="Arial" w:cs="Arial"/>
          <w:b/>
          <w:i/>
          <w:sz w:val="20"/>
          <w:szCs w:val="20"/>
          <w:u w:val="single"/>
        </w:rPr>
        <w:t>Communications Biology</w:t>
      </w:r>
      <w:r w:rsidRPr="002F3F6D">
        <w:rPr>
          <w:rFonts w:ascii="Arial" w:hAnsi="Arial" w:cs="Arial"/>
          <w:sz w:val="20"/>
          <w:szCs w:val="20"/>
        </w:rPr>
        <w:t>. 2019</w:t>
      </w:r>
      <w:r w:rsidR="00712A90" w:rsidRPr="002F3F6D">
        <w:rPr>
          <w:rFonts w:ascii="Arial" w:hAnsi="Arial" w:cs="Arial"/>
          <w:sz w:val="20"/>
          <w:szCs w:val="20"/>
        </w:rPr>
        <w:t xml:space="preserve">. </w:t>
      </w:r>
      <w:r w:rsidR="007B5C33" w:rsidRPr="002F3F6D">
        <w:rPr>
          <w:rFonts w:ascii="Arial" w:hAnsi="Arial" w:cs="Arial"/>
          <w:sz w:val="20"/>
          <w:szCs w:val="20"/>
        </w:rPr>
        <w:t>Sep 20;2:348</w:t>
      </w:r>
    </w:p>
    <w:bookmarkEnd w:id="60"/>
    <w:p w14:paraId="582E2BFD" w14:textId="77777777" w:rsidR="005750DF" w:rsidRPr="002F3F6D" w:rsidRDefault="005750DF" w:rsidP="005750DF">
      <w:pPr>
        <w:numPr>
          <w:ilvl w:val="0"/>
          <w:numId w:val="19"/>
        </w:numPr>
        <w:tabs>
          <w:tab w:val="left" w:pos="360"/>
        </w:tabs>
        <w:rPr>
          <w:rFonts w:ascii="Arial" w:hAnsi="Arial" w:cs="Arial"/>
          <w:sz w:val="20"/>
          <w:szCs w:val="20"/>
        </w:rPr>
      </w:pPr>
      <w:r w:rsidRPr="002F3F6D">
        <w:rPr>
          <w:rFonts w:ascii="Arial" w:hAnsi="Arial" w:cs="Arial"/>
          <w:sz w:val="20"/>
          <w:szCs w:val="20"/>
        </w:rPr>
        <w:t xml:space="preserve">Panigrahi T, Shivakumar S, Shetty R, D'souza S, Jacob E, Sethu S, Jeyabalan N, </w:t>
      </w:r>
      <w:r w:rsidRPr="002F3F6D">
        <w:rPr>
          <w:rFonts w:ascii="Arial" w:hAnsi="Arial" w:cs="Arial"/>
          <w:b/>
          <w:sz w:val="20"/>
          <w:szCs w:val="20"/>
        </w:rPr>
        <w:t>Ghosh A</w:t>
      </w:r>
      <w:r w:rsidR="002E7991" w:rsidRPr="002F3F6D">
        <w:rPr>
          <w:rFonts w:ascii="Arial" w:hAnsi="Arial" w:cs="Arial"/>
          <w:b/>
          <w:sz w:val="20"/>
          <w:szCs w:val="20"/>
        </w:rPr>
        <w:t>*</w:t>
      </w:r>
      <w:r w:rsidRPr="002F3F6D">
        <w:rPr>
          <w:rFonts w:ascii="Arial" w:hAnsi="Arial" w:cs="Arial"/>
          <w:sz w:val="20"/>
          <w:szCs w:val="20"/>
        </w:rPr>
        <w:t xml:space="preserve">. Trehalose augments autophagy to mitigate stress induced inflammation in human corneal cells. </w:t>
      </w:r>
      <w:r w:rsidRPr="002F3F6D">
        <w:rPr>
          <w:rFonts w:ascii="Arial" w:hAnsi="Arial" w:cs="Arial"/>
          <w:b/>
          <w:i/>
          <w:sz w:val="20"/>
          <w:szCs w:val="20"/>
          <w:u w:val="single"/>
        </w:rPr>
        <w:t>Ocul</w:t>
      </w:r>
      <w:r w:rsidR="003D040A" w:rsidRPr="002F3F6D">
        <w:rPr>
          <w:rFonts w:ascii="Arial" w:hAnsi="Arial" w:cs="Arial"/>
          <w:b/>
          <w:i/>
          <w:sz w:val="20"/>
          <w:szCs w:val="20"/>
          <w:u w:val="single"/>
        </w:rPr>
        <w:t>ar</w:t>
      </w:r>
      <w:r w:rsidRPr="002F3F6D">
        <w:rPr>
          <w:rFonts w:ascii="Arial" w:hAnsi="Arial" w:cs="Arial"/>
          <w:b/>
          <w:i/>
          <w:sz w:val="20"/>
          <w:szCs w:val="20"/>
          <w:u w:val="single"/>
        </w:rPr>
        <w:t xml:space="preserve"> Surf</w:t>
      </w:r>
      <w:r w:rsidR="003D040A" w:rsidRPr="002F3F6D">
        <w:rPr>
          <w:rFonts w:ascii="Arial" w:hAnsi="Arial" w:cs="Arial"/>
          <w:b/>
          <w:i/>
          <w:sz w:val="20"/>
          <w:szCs w:val="20"/>
          <w:u w:val="single"/>
        </w:rPr>
        <w:t>ace</w:t>
      </w:r>
      <w:r w:rsidRPr="002F3F6D">
        <w:rPr>
          <w:rFonts w:ascii="Arial" w:hAnsi="Arial" w:cs="Arial"/>
          <w:sz w:val="20"/>
          <w:szCs w:val="20"/>
        </w:rPr>
        <w:t>. 2019 Aug 11; (19)30156-9.</w:t>
      </w:r>
    </w:p>
    <w:p w14:paraId="7E5A7F71" w14:textId="77777777" w:rsidR="005750DF" w:rsidRPr="002F3F6D" w:rsidRDefault="005750DF" w:rsidP="005750DF">
      <w:pPr>
        <w:numPr>
          <w:ilvl w:val="0"/>
          <w:numId w:val="19"/>
        </w:numPr>
        <w:tabs>
          <w:tab w:val="left" w:pos="360"/>
        </w:tabs>
        <w:rPr>
          <w:rFonts w:ascii="Arial" w:hAnsi="Arial" w:cs="Arial"/>
          <w:sz w:val="20"/>
          <w:szCs w:val="20"/>
        </w:rPr>
      </w:pPr>
      <w:proofErr w:type="spellStart"/>
      <w:r w:rsidRPr="002F3F6D">
        <w:rPr>
          <w:rFonts w:ascii="Arial" w:hAnsi="Arial" w:cs="Arial"/>
          <w:sz w:val="20"/>
          <w:szCs w:val="20"/>
        </w:rPr>
        <w:t>Yazdankhah</w:t>
      </w:r>
      <w:proofErr w:type="spellEnd"/>
      <w:r w:rsidRPr="002F3F6D">
        <w:rPr>
          <w:rFonts w:ascii="Arial" w:hAnsi="Arial" w:cs="Arial"/>
          <w:sz w:val="20"/>
          <w:szCs w:val="20"/>
        </w:rPr>
        <w:t xml:space="preserve"> M, Shang P, Ghosh S, Bhutto IA, </w:t>
      </w:r>
      <w:proofErr w:type="spellStart"/>
      <w:r w:rsidRPr="002F3F6D">
        <w:rPr>
          <w:rFonts w:ascii="Arial" w:hAnsi="Arial" w:cs="Arial"/>
          <w:sz w:val="20"/>
          <w:szCs w:val="20"/>
        </w:rPr>
        <w:t>Stepicheva</w:t>
      </w:r>
      <w:proofErr w:type="spellEnd"/>
      <w:r w:rsidRPr="002F3F6D">
        <w:rPr>
          <w:rFonts w:ascii="Arial" w:hAnsi="Arial" w:cs="Arial"/>
          <w:sz w:val="20"/>
          <w:szCs w:val="20"/>
        </w:rPr>
        <w:t xml:space="preserve"> N, Grebe R, Hose S, Weiss J, Luo T, Mishra S, </w:t>
      </w:r>
      <w:proofErr w:type="spellStart"/>
      <w:r w:rsidRPr="002F3F6D">
        <w:rPr>
          <w:rFonts w:ascii="Arial" w:hAnsi="Arial" w:cs="Arial"/>
          <w:sz w:val="20"/>
          <w:szCs w:val="20"/>
        </w:rPr>
        <w:t>Riazuddin</w:t>
      </w:r>
      <w:proofErr w:type="spellEnd"/>
      <w:r w:rsidRPr="002F3F6D">
        <w:rPr>
          <w:rFonts w:ascii="Arial" w:hAnsi="Arial" w:cs="Arial"/>
          <w:sz w:val="20"/>
          <w:szCs w:val="20"/>
        </w:rPr>
        <w:t xml:space="preserve"> SA, </w:t>
      </w:r>
      <w:r w:rsidRPr="002F3F6D">
        <w:rPr>
          <w:rFonts w:ascii="Arial" w:hAnsi="Arial" w:cs="Arial"/>
          <w:b/>
          <w:sz w:val="20"/>
          <w:szCs w:val="20"/>
        </w:rPr>
        <w:t>Ghosh A</w:t>
      </w:r>
      <w:r w:rsidRPr="002F3F6D">
        <w:rPr>
          <w:rFonts w:ascii="Arial" w:hAnsi="Arial" w:cs="Arial"/>
          <w:sz w:val="20"/>
          <w:szCs w:val="20"/>
        </w:rPr>
        <w:t xml:space="preserve">, Handa JT, Lutty GA, Zigler JS Jr, Sinha D. Modulating EGFR-MTORC1-autophagy as a potential therapy for persistent fetal vasculature (PFV) disease. </w:t>
      </w:r>
      <w:r w:rsidRPr="002F3F6D">
        <w:rPr>
          <w:rFonts w:ascii="Arial" w:hAnsi="Arial" w:cs="Arial"/>
          <w:b/>
          <w:i/>
          <w:sz w:val="20"/>
          <w:szCs w:val="20"/>
          <w:u w:val="single"/>
        </w:rPr>
        <w:t>Autophagy</w:t>
      </w:r>
      <w:r w:rsidRPr="002F3F6D">
        <w:rPr>
          <w:rFonts w:ascii="Arial" w:hAnsi="Arial" w:cs="Arial"/>
          <w:sz w:val="20"/>
          <w:szCs w:val="20"/>
        </w:rPr>
        <w:t>. 2019 Sep 1:1-13.</w:t>
      </w:r>
    </w:p>
    <w:p w14:paraId="70D81FE3" w14:textId="77777777" w:rsidR="005750DF" w:rsidRPr="002F3F6D" w:rsidRDefault="005750DF" w:rsidP="005750DF">
      <w:pPr>
        <w:numPr>
          <w:ilvl w:val="0"/>
          <w:numId w:val="19"/>
        </w:numPr>
        <w:tabs>
          <w:tab w:val="left" w:pos="360"/>
        </w:tabs>
        <w:rPr>
          <w:rFonts w:ascii="Arial" w:hAnsi="Arial" w:cs="Arial"/>
          <w:sz w:val="20"/>
          <w:szCs w:val="20"/>
        </w:rPr>
      </w:pPr>
      <w:r w:rsidRPr="002F3F6D">
        <w:rPr>
          <w:rFonts w:ascii="Arial" w:hAnsi="Arial" w:cs="Arial"/>
          <w:sz w:val="20"/>
          <w:szCs w:val="20"/>
        </w:rPr>
        <w:t xml:space="preserve">Lim RR, Vaidya T, Gadde SG, Yadav NK, Sethu S, Hainsworth DP, Mohan RR, </w:t>
      </w:r>
      <w:r w:rsidRPr="002F3F6D">
        <w:rPr>
          <w:rFonts w:ascii="Arial" w:hAnsi="Arial" w:cs="Arial"/>
          <w:b/>
          <w:sz w:val="20"/>
          <w:szCs w:val="20"/>
        </w:rPr>
        <w:t>Ghosh A</w:t>
      </w:r>
      <w:r w:rsidRPr="002F3F6D">
        <w:rPr>
          <w:rFonts w:ascii="Arial" w:hAnsi="Arial" w:cs="Arial"/>
          <w:sz w:val="20"/>
          <w:szCs w:val="20"/>
        </w:rPr>
        <w:t xml:space="preserve">, Chaurasia SS. Correlation between systemic S100A8 and S100A9 levels and severity of diabetic retinopathy in patients with type 2 diabetes mellitus. </w:t>
      </w:r>
      <w:r w:rsidR="002E7991" w:rsidRPr="002F3F6D">
        <w:rPr>
          <w:rFonts w:ascii="Arial" w:hAnsi="Arial" w:cs="Arial"/>
          <w:b/>
          <w:i/>
          <w:sz w:val="20"/>
          <w:szCs w:val="20"/>
          <w:u w:val="single"/>
        </w:rPr>
        <w:t xml:space="preserve">Diabetes </w:t>
      </w:r>
      <w:proofErr w:type="spellStart"/>
      <w:r w:rsidR="002E7991" w:rsidRPr="002F3F6D">
        <w:rPr>
          <w:rFonts w:ascii="Arial" w:hAnsi="Arial" w:cs="Arial"/>
          <w:b/>
          <w:i/>
          <w:sz w:val="20"/>
          <w:szCs w:val="20"/>
          <w:u w:val="single"/>
        </w:rPr>
        <w:t>Metab</w:t>
      </w:r>
      <w:proofErr w:type="spellEnd"/>
      <w:r w:rsidR="002E7991" w:rsidRPr="002F3F6D">
        <w:rPr>
          <w:rFonts w:ascii="Arial" w:hAnsi="Arial" w:cs="Arial"/>
          <w:b/>
          <w:i/>
          <w:sz w:val="20"/>
          <w:szCs w:val="20"/>
          <w:u w:val="single"/>
        </w:rPr>
        <w:t xml:space="preserve"> Syndr.</w:t>
      </w:r>
      <w:r w:rsidR="002E7991" w:rsidRPr="002F3F6D">
        <w:rPr>
          <w:rFonts w:ascii="Arial" w:hAnsi="Arial" w:cs="Arial"/>
          <w:sz w:val="20"/>
          <w:szCs w:val="20"/>
        </w:rPr>
        <w:t xml:space="preserve"> 2019 Mar - Apr;13(2):1581-1589.</w:t>
      </w:r>
    </w:p>
    <w:p w14:paraId="2E4C41D3" w14:textId="77777777" w:rsidR="002E7991" w:rsidRPr="002F3F6D" w:rsidRDefault="002E7991" w:rsidP="002E7991">
      <w:pPr>
        <w:numPr>
          <w:ilvl w:val="0"/>
          <w:numId w:val="19"/>
        </w:numPr>
        <w:tabs>
          <w:tab w:val="left" w:pos="360"/>
        </w:tabs>
        <w:rPr>
          <w:rFonts w:ascii="Arial" w:hAnsi="Arial" w:cs="Arial"/>
          <w:sz w:val="20"/>
          <w:szCs w:val="20"/>
        </w:rPr>
      </w:pPr>
      <w:r w:rsidRPr="002F3F6D">
        <w:rPr>
          <w:rFonts w:ascii="Arial" w:hAnsi="Arial" w:cs="Arial"/>
          <w:sz w:val="20"/>
          <w:szCs w:val="20"/>
        </w:rPr>
        <w:t xml:space="preserve">Gopinath C, </w:t>
      </w:r>
      <w:proofErr w:type="spellStart"/>
      <w:r w:rsidRPr="002F3F6D">
        <w:rPr>
          <w:rFonts w:ascii="Arial" w:hAnsi="Arial" w:cs="Arial"/>
          <w:sz w:val="20"/>
          <w:szCs w:val="20"/>
        </w:rPr>
        <w:t>Chodisetty</w:t>
      </w:r>
      <w:proofErr w:type="spellEnd"/>
      <w:r w:rsidRPr="002F3F6D">
        <w:rPr>
          <w:rFonts w:ascii="Arial" w:hAnsi="Arial" w:cs="Arial"/>
          <w:sz w:val="20"/>
          <w:szCs w:val="20"/>
        </w:rPr>
        <w:t xml:space="preserve"> S, </w:t>
      </w:r>
      <w:r w:rsidRPr="002F3F6D">
        <w:rPr>
          <w:rFonts w:ascii="Arial" w:hAnsi="Arial" w:cs="Arial"/>
          <w:b/>
          <w:sz w:val="20"/>
          <w:szCs w:val="20"/>
        </w:rPr>
        <w:t>Ghosh A</w:t>
      </w:r>
      <w:r w:rsidRPr="002F3F6D">
        <w:rPr>
          <w:rFonts w:ascii="Arial" w:hAnsi="Arial" w:cs="Arial"/>
          <w:sz w:val="20"/>
          <w:szCs w:val="20"/>
        </w:rPr>
        <w:t xml:space="preserve">, Nelson EJR. Efficiency of different fragment lengths of the ubiquitous chromatin opening element HNRPA2B1-CBX3 in driving human CD18 gene expression within self-inactivating lentiviral vectors for gene therapy applications. </w:t>
      </w:r>
      <w:r w:rsidRPr="002F3F6D">
        <w:rPr>
          <w:rFonts w:ascii="Arial" w:hAnsi="Arial" w:cs="Arial"/>
          <w:b/>
          <w:i/>
          <w:sz w:val="20"/>
          <w:szCs w:val="20"/>
          <w:u w:val="single"/>
        </w:rPr>
        <w:t>Gene</w:t>
      </w:r>
      <w:r w:rsidRPr="002F3F6D">
        <w:rPr>
          <w:rFonts w:ascii="Arial" w:hAnsi="Arial" w:cs="Arial"/>
          <w:sz w:val="20"/>
          <w:szCs w:val="20"/>
        </w:rPr>
        <w:t xml:space="preserve">. 2019 Aug </w:t>
      </w:r>
      <w:proofErr w:type="gramStart"/>
      <w:r w:rsidRPr="002F3F6D">
        <w:rPr>
          <w:rFonts w:ascii="Arial" w:hAnsi="Arial" w:cs="Arial"/>
          <w:sz w:val="20"/>
          <w:szCs w:val="20"/>
        </w:rPr>
        <w:t>20;710:265</w:t>
      </w:r>
      <w:proofErr w:type="gramEnd"/>
      <w:r w:rsidRPr="002F3F6D">
        <w:rPr>
          <w:rFonts w:ascii="Arial" w:hAnsi="Arial" w:cs="Arial"/>
          <w:sz w:val="20"/>
          <w:szCs w:val="20"/>
        </w:rPr>
        <w:t>-272.</w:t>
      </w:r>
    </w:p>
    <w:p w14:paraId="3E8606F5" w14:textId="77777777" w:rsidR="007F2408" w:rsidRPr="002F3F6D" w:rsidRDefault="007F2408" w:rsidP="007F2408">
      <w:pPr>
        <w:numPr>
          <w:ilvl w:val="0"/>
          <w:numId w:val="19"/>
        </w:numPr>
        <w:tabs>
          <w:tab w:val="left" w:pos="360"/>
        </w:tabs>
        <w:rPr>
          <w:rFonts w:ascii="Arial" w:hAnsi="Arial" w:cs="Arial"/>
          <w:sz w:val="20"/>
          <w:szCs w:val="20"/>
        </w:rPr>
      </w:pPr>
      <w:r w:rsidRPr="002F3F6D">
        <w:rPr>
          <w:rFonts w:ascii="Arial" w:hAnsi="Arial" w:cs="Arial"/>
          <w:sz w:val="20"/>
          <w:szCs w:val="20"/>
        </w:rPr>
        <w:t xml:space="preserve">Khamar P, Nair AP, Shetty R, Vaidya T, Subramani M, Ponnalagu M, Dhamodaran K, D’souza S, Ghosh A, Pahuja N, Deshmukh R, Ahuja P, Saini K, </w:t>
      </w:r>
      <w:proofErr w:type="spellStart"/>
      <w:r w:rsidRPr="002F3F6D">
        <w:rPr>
          <w:rFonts w:ascii="Arial" w:hAnsi="Arial" w:cs="Arial"/>
          <w:sz w:val="20"/>
          <w:szCs w:val="20"/>
        </w:rPr>
        <w:t>Nuijts</w:t>
      </w:r>
      <w:proofErr w:type="spellEnd"/>
      <w:r w:rsidRPr="002F3F6D">
        <w:rPr>
          <w:rFonts w:ascii="Arial" w:hAnsi="Arial" w:cs="Arial"/>
          <w:sz w:val="20"/>
          <w:szCs w:val="20"/>
        </w:rPr>
        <w:t xml:space="preserve"> RMMA, Das D, </w:t>
      </w:r>
      <w:r w:rsidRPr="002F3F6D">
        <w:rPr>
          <w:rFonts w:ascii="Arial" w:hAnsi="Arial" w:cs="Arial"/>
          <w:b/>
          <w:sz w:val="20"/>
          <w:szCs w:val="20"/>
        </w:rPr>
        <w:t xml:space="preserve">Ghosh </w:t>
      </w:r>
      <w:proofErr w:type="gramStart"/>
      <w:r w:rsidRPr="002F3F6D">
        <w:rPr>
          <w:rFonts w:ascii="Arial" w:hAnsi="Arial" w:cs="Arial"/>
          <w:b/>
          <w:sz w:val="20"/>
          <w:szCs w:val="20"/>
        </w:rPr>
        <w:t>A,*</w:t>
      </w:r>
      <w:proofErr w:type="gramEnd"/>
      <w:r w:rsidRPr="002F3F6D">
        <w:rPr>
          <w:rFonts w:ascii="Arial" w:hAnsi="Arial" w:cs="Arial"/>
          <w:sz w:val="20"/>
          <w:szCs w:val="20"/>
        </w:rPr>
        <w:t xml:space="preserve"> Sethu S*. Dysregulated tear fluid nociception-associated factors, corneal dendritic cell density and vitamin D levels in evaporative dry eye.</w:t>
      </w:r>
      <w:r w:rsidRPr="002F3F6D">
        <w:rPr>
          <w:rFonts w:ascii="Arial" w:hAnsi="Arial" w:cs="Arial"/>
          <w:b/>
          <w:i/>
          <w:sz w:val="20"/>
          <w:szCs w:val="20"/>
          <w:u w:val="single"/>
        </w:rPr>
        <w:t xml:space="preserve"> Invest Ophthalmol Vis Sci</w:t>
      </w:r>
      <w:r w:rsidRPr="002F3F6D">
        <w:rPr>
          <w:rFonts w:ascii="Arial" w:hAnsi="Arial" w:cs="Arial"/>
          <w:sz w:val="20"/>
          <w:szCs w:val="20"/>
        </w:rPr>
        <w:t xml:space="preserve">. 2019 </w:t>
      </w:r>
      <w:r w:rsidR="005750DF" w:rsidRPr="002F3F6D">
        <w:rPr>
          <w:rFonts w:ascii="Arial" w:hAnsi="Arial" w:cs="Arial"/>
          <w:sz w:val="20"/>
          <w:szCs w:val="20"/>
        </w:rPr>
        <w:t>Jun 3;60(7):2532-2542.</w:t>
      </w:r>
    </w:p>
    <w:p w14:paraId="36C5AD89" w14:textId="77777777" w:rsidR="00175D22" w:rsidRPr="002F3F6D" w:rsidRDefault="00175D22" w:rsidP="00175D22">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Kumar NR, Khamar P, Francis M, Sethu S, Randleman JB, Krueger RR, Sinha Roy A, </w:t>
      </w:r>
      <w:r w:rsidRPr="002F3F6D">
        <w:rPr>
          <w:rFonts w:ascii="Arial" w:hAnsi="Arial" w:cs="Arial"/>
          <w:b/>
          <w:sz w:val="20"/>
          <w:szCs w:val="20"/>
        </w:rPr>
        <w:t>Ghosh A</w:t>
      </w:r>
      <w:r w:rsidR="0023453C" w:rsidRPr="002F3F6D">
        <w:rPr>
          <w:rFonts w:ascii="Arial" w:hAnsi="Arial" w:cs="Arial"/>
          <w:b/>
          <w:sz w:val="20"/>
          <w:szCs w:val="20"/>
        </w:rPr>
        <w:t>*</w:t>
      </w:r>
      <w:r w:rsidRPr="002F3F6D">
        <w:rPr>
          <w:rFonts w:ascii="Arial" w:hAnsi="Arial" w:cs="Arial"/>
          <w:sz w:val="20"/>
          <w:szCs w:val="20"/>
        </w:rPr>
        <w:t xml:space="preserve">. Bilaterally Asymmetric Corneal Ectasia Following SMILE With Asymmetrically Reduced Stromal Molecular Markers. </w:t>
      </w:r>
      <w:r w:rsidRPr="002F3F6D">
        <w:rPr>
          <w:rFonts w:ascii="Arial" w:hAnsi="Arial" w:cs="Arial"/>
          <w:b/>
          <w:i/>
          <w:sz w:val="20"/>
          <w:szCs w:val="20"/>
          <w:u w:val="single"/>
        </w:rPr>
        <w:t>J Refract Surg</w:t>
      </w:r>
      <w:r w:rsidRPr="002F3F6D">
        <w:rPr>
          <w:rFonts w:ascii="Arial" w:hAnsi="Arial" w:cs="Arial"/>
          <w:sz w:val="20"/>
          <w:szCs w:val="20"/>
        </w:rPr>
        <w:t>. 2019 Jan 1;35(1):6-14.</w:t>
      </w:r>
    </w:p>
    <w:p w14:paraId="589F3404" w14:textId="77777777" w:rsidR="004D68F8" w:rsidRPr="002F3F6D" w:rsidRDefault="004D68F8" w:rsidP="00E77DA9">
      <w:pPr>
        <w:numPr>
          <w:ilvl w:val="0"/>
          <w:numId w:val="19"/>
        </w:numPr>
        <w:tabs>
          <w:tab w:val="left" w:pos="360"/>
        </w:tabs>
        <w:rPr>
          <w:rFonts w:ascii="Arial" w:hAnsi="Arial" w:cs="Arial"/>
          <w:sz w:val="20"/>
          <w:szCs w:val="20"/>
        </w:rPr>
      </w:pPr>
      <w:r w:rsidRPr="002F3F6D">
        <w:rPr>
          <w:rFonts w:ascii="Arial" w:hAnsi="Arial" w:cs="Arial"/>
          <w:sz w:val="20"/>
          <w:szCs w:val="20"/>
        </w:rPr>
        <w:t xml:space="preserve">Agrawal R, </w:t>
      </w:r>
      <w:proofErr w:type="spellStart"/>
      <w:r w:rsidRPr="002F3F6D">
        <w:rPr>
          <w:rFonts w:ascii="Arial" w:hAnsi="Arial" w:cs="Arial"/>
          <w:sz w:val="20"/>
          <w:szCs w:val="20"/>
        </w:rPr>
        <w:t>Balne</w:t>
      </w:r>
      <w:proofErr w:type="spellEnd"/>
      <w:r w:rsidRPr="002F3F6D">
        <w:rPr>
          <w:rFonts w:ascii="Arial" w:hAnsi="Arial" w:cs="Arial"/>
          <w:sz w:val="20"/>
          <w:szCs w:val="20"/>
        </w:rPr>
        <w:t xml:space="preserve"> PK, Wei X, Bijin VA, Lee B, </w:t>
      </w:r>
      <w:r w:rsidRPr="002F3F6D">
        <w:rPr>
          <w:rFonts w:ascii="Arial" w:hAnsi="Arial" w:cs="Arial"/>
          <w:b/>
          <w:sz w:val="20"/>
          <w:szCs w:val="20"/>
        </w:rPr>
        <w:t>Ghosh A</w:t>
      </w:r>
      <w:r w:rsidRPr="002F3F6D">
        <w:rPr>
          <w:rFonts w:ascii="Arial" w:hAnsi="Arial" w:cs="Arial"/>
          <w:sz w:val="20"/>
          <w:szCs w:val="20"/>
        </w:rPr>
        <w:t xml:space="preserve">, Narayanan R, Agrawal M, Connolly J Cytokine Profiling in Patients </w:t>
      </w:r>
      <w:proofErr w:type="gramStart"/>
      <w:r w:rsidRPr="002F3F6D">
        <w:rPr>
          <w:rFonts w:ascii="Arial" w:hAnsi="Arial" w:cs="Arial"/>
          <w:sz w:val="20"/>
          <w:szCs w:val="20"/>
        </w:rPr>
        <w:t>With</w:t>
      </w:r>
      <w:proofErr w:type="gramEnd"/>
      <w:r w:rsidRPr="002F3F6D">
        <w:rPr>
          <w:rFonts w:ascii="Arial" w:hAnsi="Arial" w:cs="Arial"/>
          <w:sz w:val="20"/>
          <w:szCs w:val="20"/>
        </w:rPr>
        <w:t xml:space="preserve"> Exudative Age-Related Macular Degeneration and Polypoidal Choroidal Vasculopathy. </w:t>
      </w:r>
      <w:r w:rsidRPr="002F3F6D">
        <w:rPr>
          <w:rFonts w:ascii="Arial" w:hAnsi="Arial" w:cs="Arial"/>
          <w:b/>
          <w:i/>
          <w:sz w:val="20"/>
          <w:szCs w:val="20"/>
          <w:u w:val="single"/>
        </w:rPr>
        <w:t>Invest Ophthalmol Vis Sci</w:t>
      </w:r>
      <w:r w:rsidRPr="002F3F6D">
        <w:rPr>
          <w:rFonts w:ascii="Arial" w:hAnsi="Arial" w:cs="Arial"/>
          <w:sz w:val="20"/>
          <w:szCs w:val="20"/>
        </w:rPr>
        <w:t>. 2019 Jan 2;60(1):376-382.</w:t>
      </w:r>
    </w:p>
    <w:p w14:paraId="6E9B4FB9" w14:textId="77777777" w:rsidR="00175D22" w:rsidRPr="002F3F6D" w:rsidRDefault="00175D22" w:rsidP="00175D22">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w:t>
      </w:r>
      <w:proofErr w:type="spellStart"/>
      <w:r w:rsidRPr="002F3F6D">
        <w:rPr>
          <w:rFonts w:ascii="Arial" w:hAnsi="Arial" w:cs="Arial"/>
          <w:sz w:val="20"/>
          <w:szCs w:val="20"/>
        </w:rPr>
        <w:t>Vunnava</w:t>
      </w:r>
      <w:proofErr w:type="spellEnd"/>
      <w:r w:rsidRPr="002F3F6D">
        <w:rPr>
          <w:rFonts w:ascii="Arial" w:hAnsi="Arial" w:cs="Arial"/>
          <w:sz w:val="20"/>
          <w:szCs w:val="20"/>
        </w:rPr>
        <w:t xml:space="preserve"> KP, Dhamodaran K, </w:t>
      </w:r>
      <w:proofErr w:type="spellStart"/>
      <w:r w:rsidRPr="002F3F6D">
        <w:rPr>
          <w:rFonts w:ascii="Arial" w:hAnsi="Arial" w:cs="Arial"/>
          <w:sz w:val="20"/>
          <w:szCs w:val="20"/>
        </w:rPr>
        <w:t>Matalia</w:t>
      </w:r>
      <w:proofErr w:type="spellEnd"/>
      <w:r w:rsidRPr="002F3F6D">
        <w:rPr>
          <w:rFonts w:ascii="Arial" w:hAnsi="Arial" w:cs="Arial"/>
          <w:sz w:val="20"/>
          <w:szCs w:val="20"/>
        </w:rPr>
        <w:t xml:space="preserve"> H, Murali S, Jayadev C, </w:t>
      </w:r>
      <w:proofErr w:type="spellStart"/>
      <w:r w:rsidRPr="002F3F6D">
        <w:rPr>
          <w:rFonts w:ascii="Arial" w:hAnsi="Arial" w:cs="Arial"/>
          <w:sz w:val="20"/>
          <w:szCs w:val="20"/>
        </w:rPr>
        <w:t>Murugeswari</w:t>
      </w:r>
      <w:proofErr w:type="spellEnd"/>
      <w:r w:rsidRPr="002F3F6D">
        <w:rPr>
          <w:rFonts w:ascii="Arial" w:hAnsi="Arial" w:cs="Arial"/>
          <w:sz w:val="20"/>
          <w:szCs w:val="20"/>
        </w:rPr>
        <w:t xml:space="preserve"> P, </w:t>
      </w:r>
      <w:r w:rsidRPr="002F3F6D">
        <w:rPr>
          <w:rFonts w:ascii="Arial" w:hAnsi="Arial" w:cs="Arial"/>
          <w:b/>
          <w:sz w:val="20"/>
          <w:szCs w:val="20"/>
        </w:rPr>
        <w:t>Ghosh A</w:t>
      </w:r>
      <w:r w:rsidRPr="002F3F6D">
        <w:rPr>
          <w:rFonts w:ascii="Arial" w:hAnsi="Arial" w:cs="Arial"/>
          <w:sz w:val="20"/>
          <w:szCs w:val="20"/>
        </w:rPr>
        <w:t xml:space="preserve">, Das D. Characterization of Corneal Epithelial Cells in Keratoconus. </w:t>
      </w:r>
      <w:proofErr w:type="spellStart"/>
      <w:r w:rsidRPr="002F3F6D">
        <w:rPr>
          <w:rFonts w:ascii="Arial" w:hAnsi="Arial" w:cs="Arial"/>
          <w:b/>
          <w:i/>
          <w:sz w:val="20"/>
          <w:szCs w:val="20"/>
          <w:u w:val="single"/>
        </w:rPr>
        <w:t>Transl</w:t>
      </w:r>
      <w:proofErr w:type="spellEnd"/>
      <w:r w:rsidRPr="002F3F6D">
        <w:rPr>
          <w:rFonts w:ascii="Arial" w:hAnsi="Arial" w:cs="Arial"/>
          <w:b/>
          <w:i/>
          <w:sz w:val="20"/>
          <w:szCs w:val="20"/>
          <w:u w:val="single"/>
        </w:rPr>
        <w:t xml:space="preserve"> Vis Sci Technol</w:t>
      </w:r>
      <w:r w:rsidRPr="002F3F6D">
        <w:rPr>
          <w:rFonts w:ascii="Arial" w:hAnsi="Arial" w:cs="Arial"/>
          <w:sz w:val="20"/>
          <w:szCs w:val="20"/>
        </w:rPr>
        <w:t>. 2019 Jan 3;8(1):2.</w:t>
      </w:r>
    </w:p>
    <w:p w14:paraId="574E56FB" w14:textId="77777777" w:rsidR="00175D22" w:rsidRPr="002F3F6D" w:rsidRDefault="00175D22" w:rsidP="00175D22">
      <w:pPr>
        <w:numPr>
          <w:ilvl w:val="0"/>
          <w:numId w:val="19"/>
        </w:numPr>
        <w:tabs>
          <w:tab w:val="left" w:pos="360"/>
        </w:tabs>
        <w:rPr>
          <w:rFonts w:ascii="Arial" w:hAnsi="Arial" w:cs="Arial"/>
          <w:sz w:val="20"/>
          <w:szCs w:val="20"/>
        </w:rPr>
      </w:pPr>
      <w:r w:rsidRPr="002F3F6D">
        <w:rPr>
          <w:rFonts w:ascii="Arial" w:hAnsi="Arial" w:cs="Arial"/>
          <w:sz w:val="20"/>
          <w:szCs w:val="20"/>
        </w:rPr>
        <w:t xml:space="preserve">Sharma NS, Acharya SK, Nair AP, </w:t>
      </w:r>
      <w:proofErr w:type="spellStart"/>
      <w:r w:rsidRPr="002F3F6D">
        <w:rPr>
          <w:rFonts w:ascii="Arial" w:hAnsi="Arial" w:cs="Arial"/>
          <w:sz w:val="20"/>
          <w:szCs w:val="20"/>
        </w:rPr>
        <w:t>Matalia</w:t>
      </w:r>
      <w:proofErr w:type="spellEnd"/>
      <w:r w:rsidRPr="002F3F6D">
        <w:rPr>
          <w:rFonts w:ascii="Arial" w:hAnsi="Arial" w:cs="Arial"/>
          <w:sz w:val="20"/>
          <w:szCs w:val="20"/>
        </w:rPr>
        <w:t xml:space="preserve"> J, Shetty R, </w:t>
      </w:r>
      <w:r w:rsidRPr="002F3F6D">
        <w:rPr>
          <w:rFonts w:ascii="Arial" w:hAnsi="Arial" w:cs="Arial"/>
          <w:b/>
          <w:sz w:val="20"/>
          <w:szCs w:val="20"/>
        </w:rPr>
        <w:t>Ghosh A</w:t>
      </w:r>
      <w:r w:rsidR="004D3675" w:rsidRPr="002F3F6D">
        <w:rPr>
          <w:rFonts w:ascii="Arial" w:hAnsi="Arial" w:cs="Arial"/>
          <w:b/>
          <w:sz w:val="20"/>
          <w:szCs w:val="20"/>
        </w:rPr>
        <w:t>*</w:t>
      </w:r>
      <w:r w:rsidRPr="002F3F6D">
        <w:rPr>
          <w:rFonts w:ascii="Arial" w:hAnsi="Arial" w:cs="Arial"/>
          <w:sz w:val="20"/>
          <w:szCs w:val="20"/>
        </w:rPr>
        <w:t>, Sethu S</w:t>
      </w:r>
      <w:r w:rsidR="004D3675" w:rsidRPr="002F3F6D">
        <w:rPr>
          <w:rFonts w:ascii="Arial" w:hAnsi="Arial" w:cs="Arial"/>
          <w:sz w:val="20"/>
          <w:szCs w:val="20"/>
        </w:rPr>
        <w:t>*</w:t>
      </w:r>
      <w:r w:rsidRPr="002F3F6D">
        <w:rPr>
          <w:rFonts w:ascii="Arial" w:hAnsi="Arial" w:cs="Arial"/>
          <w:sz w:val="20"/>
          <w:szCs w:val="20"/>
        </w:rPr>
        <w:t xml:space="preserve">. Dopamine levels in human tear fluid. </w:t>
      </w:r>
      <w:bookmarkStart w:id="61" w:name="_Hlk138192002"/>
      <w:r w:rsidRPr="002F3F6D">
        <w:rPr>
          <w:rFonts w:ascii="Arial" w:hAnsi="Arial" w:cs="Arial"/>
          <w:b/>
          <w:i/>
          <w:sz w:val="20"/>
          <w:szCs w:val="20"/>
          <w:u w:val="single"/>
        </w:rPr>
        <w:t>Indian J Ophthalmol</w:t>
      </w:r>
      <w:r w:rsidRPr="002F3F6D">
        <w:rPr>
          <w:rFonts w:ascii="Arial" w:hAnsi="Arial" w:cs="Arial"/>
          <w:sz w:val="20"/>
          <w:szCs w:val="20"/>
        </w:rPr>
        <w:t xml:space="preserve">. 2019 </w:t>
      </w:r>
      <w:bookmarkEnd w:id="61"/>
      <w:r w:rsidRPr="002F3F6D">
        <w:rPr>
          <w:rFonts w:ascii="Arial" w:hAnsi="Arial" w:cs="Arial"/>
          <w:sz w:val="20"/>
          <w:szCs w:val="20"/>
        </w:rPr>
        <w:t xml:space="preserve">Jan;67(1):38-41. </w:t>
      </w:r>
    </w:p>
    <w:p w14:paraId="736BAEE0" w14:textId="77777777" w:rsidR="00EB4728" w:rsidRPr="002F3F6D" w:rsidRDefault="00EB4728" w:rsidP="00EB4728">
      <w:pPr>
        <w:numPr>
          <w:ilvl w:val="0"/>
          <w:numId w:val="19"/>
        </w:numPr>
        <w:tabs>
          <w:tab w:val="left" w:pos="360"/>
        </w:tabs>
        <w:rPr>
          <w:rFonts w:ascii="Arial" w:hAnsi="Arial" w:cs="Arial"/>
          <w:sz w:val="20"/>
          <w:szCs w:val="20"/>
        </w:rPr>
      </w:pPr>
      <w:r w:rsidRPr="002F3F6D">
        <w:rPr>
          <w:rFonts w:ascii="Arial" w:hAnsi="Arial" w:cs="Arial"/>
          <w:sz w:val="20"/>
          <w:szCs w:val="20"/>
        </w:rPr>
        <w:t xml:space="preserve">Nguyen TT, Poornachandra B, Verma A, Mehta RA, Phalke S, Battu R, Ramprasad VL, Peterson AS, </w:t>
      </w:r>
      <w:r w:rsidRPr="002F3F6D">
        <w:rPr>
          <w:rFonts w:ascii="Arial" w:hAnsi="Arial" w:cs="Arial"/>
          <w:b/>
          <w:sz w:val="20"/>
          <w:szCs w:val="20"/>
        </w:rPr>
        <w:t>Ghosh A*</w:t>
      </w:r>
      <w:r w:rsidRPr="002F3F6D">
        <w:rPr>
          <w:rFonts w:ascii="Arial" w:hAnsi="Arial" w:cs="Arial"/>
          <w:sz w:val="20"/>
          <w:szCs w:val="20"/>
        </w:rPr>
        <w:t xml:space="preserve">, Seshagiri S*. Next generation sequencing identifies novel disease-associated BEST1 mutations in </w:t>
      </w:r>
      <w:proofErr w:type="spellStart"/>
      <w:r w:rsidRPr="002F3F6D">
        <w:rPr>
          <w:rFonts w:ascii="Arial" w:hAnsi="Arial" w:cs="Arial"/>
          <w:sz w:val="20"/>
          <w:szCs w:val="20"/>
        </w:rPr>
        <w:t>Bestrophinopathy</w:t>
      </w:r>
      <w:proofErr w:type="spellEnd"/>
      <w:r w:rsidRPr="002F3F6D">
        <w:rPr>
          <w:rFonts w:ascii="Arial" w:hAnsi="Arial" w:cs="Arial"/>
          <w:sz w:val="20"/>
          <w:szCs w:val="20"/>
        </w:rPr>
        <w:t xml:space="preserve"> patients. </w:t>
      </w:r>
      <w:r w:rsidRPr="002F3F6D">
        <w:rPr>
          <w:rFonts w:ascii="Arial" w:hAnsi="Arial" w:cs="Arial"/>
          <w:b/>
          <w:i/>
          <w:sz w:val="20"/>
          <w:szCs w:val="20"/>
          <w:u w:val="single"/>
        </w:rPr>
        <w:t>Sci</w:t>
      </w:r>
      <w:r w:rsidR="00175D22" w:rsidRPr="002F3F6D">
        <w:rPr>
          <w:rFonts w:ascii="Arial" w:hAnsi="Arial" w:cs="Arial"/>
          <w:b/>
          <w:i/>
          <w:sz w:val="20"/>
          <w:szCs w:val="20"/>
          <w:u w:val="single"/>
        </w:rPr>
        <w:t>entific</w:t>
      </w:r>
      <w:r w:rsidRPr="002F3F6D">
        <w:rPr>
          <w:rFonts w:ascii="Arial" w:hAnsi="Arial" w:cs="Arial"/>
          <w:b/>
          <w:i/>
          <w:sz w:val="20"/>
          <w:szCs w:val="20"/>
          <w:u w:val="single"/>
        </w:rPr>
        <w:t xml:space="preserve"> Rep</w:t>
      </w:r>
      <w:r w:rsidR="00175D22" w:rsidRPr="002F3F6D">
        <w:rPr>
          <w:rFonts w:ascii="Arial" w:hAnsi="Arial" w:cs="Arial"/>
          <w:b/>
          <w:i/>
          <w:sz w:val="20"/>
          <w:szCs w:val="20"/>
          <w:u w:val="single"/>
        </w:rPr>
        <w:t>orts</w:t>
      </w:r>
      <w:r w:rsidRPr="002F3F6D">
        <w:rPr>
          <w:rFonts w:ascii="Arial" w:hAnsi="Arial" w:cs="Arial"/>
          <w:b/>
          <w:i/>
          <w:sz w:val="20"/>
          <w:szCs w:val="20"/>
          <w:u w:val="single"/>
        </w:rPr>
        <w:t>.</w:t>
      </w:r>
      <w:r w:rsidRPr="002F3F6D">
        <w:rPr>
          <w:rFonts w:ascii="Arial" w:hAnsi="Arial" w:cs="Arial"/>
          <w:sz w:val="20"/>
          <w:szCs w:val="20"/>
        </w:rPr>
        <w:t xml:space="preserve"> 2018 Jul 5;8(1):10176. </w:t>
      </w:r>
    </w:p>
    <w:p w14:paraId="0520C376" w14:textId="03007A96" w:rsidR="00216910" w:rsidRPr="002F3F6D" w:rsidRDefault="00216910" w:rsidP="0023453C">
      <w:pPr>
        <w:numPr>
          <w:ilvl w:val="0"/>
          <w:numId w:val="19"/>
        </w:numPr>
        <w:tabs>
          <w:tab w:val="left" w:pos="360"/>
        </w:tabs>
        <w:rPr>
          <w:rFonts w:ascii="Arial" w:hAnsi="Arial" w:cs="Arial"/>
          <w:sz w:val="20"/>
          <w:szCs w:val="20"/>
        </w:rPr>
      </w:pPr>
      <w:r w:rsidRPr="002F3F6D">
        <w:rPr>
          <w:rFonts w:ascii="Arial" w:hAnsi="Arial" w:cs="Arial"/>
          <w:sz w:val="20"/>
          <w:szCs w:val="20"/>
        </w:rPr>
        <w:t xml:space="preserve">Shivakumar S, Panigrahi T, Shetty R, </w:t>
      </w:r>
      <w:r w:rsidRPr="002F3F6D">
        <w:rPr>
          <w:rFonts w:ascii="Arial" w:hAnsi="Arial" w:cs="Arial"/>
          <w:b/>
          <w:sz w:val="20"/>
          <w:szCs w:val="20"/>
        </w:rPr>
        <w:t>Ghosh A</w:t>
      </w:r>
      <w:r w:rsidR="0023453C" w:rsidRPr="002F3F6D">
        <w:rPr>
          <w:rFonts w:ascii="Arial" w:hAnsi="Arial" w:cs="Arial"/>
          <w:b/>
          <w:sz w:val="20"/>
          <w:szCs w:val="20"/>
        </w:rPr>
        <w:t>*</w:t>
      </w:r>
      <w:r w:rsidR="00D4021C" w:rsidRPr="002F3F6D">
        <w:rPr>
          <w:rFonts w:ascii="Arial" w:hAnsi="Arial" w:cs="Arial"/>
          <w:sz w:val="20"/>
          <w:szCs w:val="20"/>
        </w:rPr>
        <w:t>,</w:t>
      </w:r>
      <w:r w:rsidRPr="002F3F6D">
        <w:rPr>
          <w:rFonts w:ascii="Arial" w:hAnsi="Arial" w:cs="Arial"/>
          <w:sz w:val="20"/>
          <w:szCs w:val="20"/>
        </w:rPr>
        <w:t xml:space="preserve"> Nallathambi J</w:t>
      </w:r>
      <w:r w:rsidR="0023453C" w:rsidRPr="002F3F6D">
        <w:rPr>
          <w:rFonts w:ascii="Arial" w:hAnsi="Arial" w:cs="Arial"/>
          <w:sz w:val="20"/>
          <w:szCs w:val="20"/>
        </w:rPr>
        <w:t>*</w:t>
      </w:r>
      <w:r w:rsidRPr="002F3F6D">
        <w:rPr>
          <w:rFonts w:ascii="Arial" w:hAnsi="Arial" w:cs="Arial"/>
          <w:sz w:val="20"/>
          <w:szCs w:val="20"/>
        </w:rPr>
        <w:t xml:space="preserve">. </w:t>
      </w:r>
      <w:r w:rsidR="00D4021C" w:rsidRPr="002F3F6D">
        <w:rPr>
          <w:rFonts w:ascii="Arial" w:hAnsi="Arial" w:cs="Arial"/>
          <w:sz w:val="20"/>
          <w:szCs w:val="20"/>
        </w:rPr>
        <w:t>Chloroquine</w:t>
      </w:r>
      <w:r w:rsidRPr="002F3F6D">
        <w:rPr>
          <w:rFonts w:ascii="Arial" w:hAnsi="Arial" w:cs="Arial"/>
          <w:sz w:val="20"/>
          <w:szCs w:val="20"/>
        </w:rPr>
        <w:t xml:space="preserve"> protects human corneal epithelial cells from desiccation stress induced inflammation without altering the autophagy flux. </w:t>
      </w:r>
      <w:r w:rsidR="00D4021C" w:rsidRPr="002F3F6D">
        <w:rPr>
          <w:rFonts w:ascii="Arial" w:hAnsi="Arial" w:cs="Arial"/>
          <w:b/>
          <w:i/>
          <w:sz w:val="20"/>
          <w:szCs w:val="20"/>
          <w:u w:val="single"/>
        </w:rPr>
        <w:t>BioMed Research International.</w:t>
      </w:r>
      <w:r w:rsidR="00D4021C" w:rsidRPr="002F3F6D">
        <w:rPr>
          <w:rFonts w:ascii="Arial" w:hAnsi="Arial" w:cs="Arial"/>
          <w:sz w:val="20"/>
          <w:szCs w:val="20"/>
        </w:rPr>
        <w:t xml:space="preserve"> </w:t>
      </w:r>
      <w:r w:rsidR="0023453C" w:rsidRPr="002F3F6D">
        <w:rPr>
          <w:rFonts w:ascii="Arial" w:hAnsi="Arial" w:cs="Arial"/>
          <w:sz w:val="20"/>
          <w:szCs w:val="20"/>
        </w:rPr>
        <w:t>2018:7627329</w:t>
      </w:r>
      <w:r w:rsidR="00D4021C" w:rsidRPr="002F3F6D">
        <w:rPr>
          <w:rFonts w:ascii="Arial" w:hAnsi="Arial" w:cs="Arial"/>
          <w:sz w:val="20"/>
          <w:szCs w:val="20"/>
        </w:rPr>
        <w:t>.</w:t>
      </w:r>
    </w:p>
    <w:p w14:paraId="446B727B" w14:textId="48226D67" w:rsidR="005B5366" w:rsidRPr="002F3F6D" w:rsidRDefault="005B5366" w:rsidP="0023453C">
      <w:pPr>
        <w:numPr>
          <w:ilvl w:val="0"/>
          <w:numId w:val="19"/>
        </w:numPr>
        <w:tabs>
          <w:tab w:val="left" w:pos="360"/>
        </w:tabs>
        <w:rPr>
          <w:rFonts w:ascii="Arial" w:hAnsi="Arial" w:cs="Arial"/>
          <w:sz w:val="20"/>
          <w:szCs w:val="20"/>
        </w:rPr>
      </w:pPr>
      <w:proofErr w:type="spellStart"/>
      <w:r w:rsidRPr="002F3F6D">
        <w:rPr>
          <w:rFonts w:ascii="Arial" w:hAnsi="Arial" w:cs="Arial"/>
          <w:sz w:val="20"/>
          <w:szCs w:val="20"/>
        </w:rPr>
        <w:t>Balne</w:t>
      </w:r>
      <w:proofErr w:type="spellEnd"/>
      <w:r w:rsidRPr="002F3F6D">
        <w:rPr>
          <w:rFonts w:ascii="Arial" w:hAnsi="Arial" w:cs="Arial"/>
          <w:sz w:val="20"/>
          <w:szCs w:val="20"/>
        </w:rPr>
        <w:t xml:space="preserve"> PK, Agrawal R, Au VB, Lee B, </w:t>
      </w:r>
      <w:r w:rsidRPr="002F3F6D">
        <w:rPr>
          <w:rFonts w:ascii="Arial" w:hAnsi="Arial" w:cs="Arial"/>
          <w:b/>
          <w:bCs/>
          <w:sz w:val="20"/>
          <w:szCs w:val="20"/>
        </w:rPr>
        <w:t>Ghosh A</w:t>
      </w:r>
      <w:r w:rsidRPr="002F3F6D">
        <w:rPr>
          <w:rFonts w:ascii="Arial" w:hAnsi="Arial" w:cs="Arial"/>
          <w:sz w:val="20"/>
          <w:szCs w:val="20"/>
        </w:rPr>
        <w:t xml:space="preserve">, Sethu S, Agrawal M, Narayanan R, Connolly J. Dataset of plasma and aqueous humor cytokine profiles in patients with exudative </w:t>
      </w:r>
      <w:proofErr w:type="gramStart"/>
      <w:r w:rsidRPr="002F3F6D">
        <w:rPr>
          <w:rFonts w:ascii="Arial" w:hAnsi="Arial" w:cs="Arial"/>
          <w:sz w:val="20"/>
          <w:szCs w:val="20"/>
        </w:rPr>
        <w:t>age related</w:t>
      </w:r>
      <w:proofErr w:type="gramEnd"/>
      <w:r w:rsidRPr="002F3F6D">
        <w:rPr>
          <w:rFonts w:ascii="Arial" w:hAnsi="Arial" w:cs="Arial"/>
          <w:sz w:val="20"/>
          <w:szCs w:val="20"/>
        </w:rPr>
        <w:t xml:space="preserve"> macular degeneration and polypoidal choroidal vasculopathy. </w:t>
      </w:r>
      <w:r w:rsidRPr="002F3F6D">
        <w:rPr>
          <w:rFonts w:ascii="Arial" w:hAnsi="Arial" w:cs="Arial"/>
          <w:b/>
          <w:bCs/>
          <w:i/>
          <w:iCs/>
          <w:sz w:val="20"/>
          <w:szCs w:val="20"/>
          <w:u w:val="single"/>
        </w:rPr>
        <w:t>Data Brief.</w:t>
      </w:r>
      <w:r w:rsidRPr="002F3F6D">
        <w:rPr>
          <w:rFonts w:ascii="Arial" w:hAnsi="Arial" w:cs="Arial"/>
          <w:sz w:val="20"/>
          <w:szCs w:val="20"/>
        </w:rPr>
        <w:t xml:space="preserve"> 2018 May </w:t>
      </w:r>
      <w:proofErr w:type="gramStart"/>
      <w:r w:rsidRPr="002F3F6D">
        <w:rPr>
          <w:rFonts w:ascii="Arial" w:hAnsi="Arial" w:cs="Arial"/>
          <w:sz w:val="20"/>
          <w:szCs w:val="20"/>
        </w:rPr>
        <w:t>24;19:1570</w:t>
      </w:r>
      <w:proofErr w:type="gramEnd"/>
      <w:r w:rsidRPr="002F3F6D">
        <w:rPr>
          <w:rFonts w:ascii="Arial" w:hAnsi="Arial" w:cs="Arial"/>
          <w:sz w:val="20"/>
          <w:szCs w:val="20"/>
        </w:rPr>
        <w:t>-1573.</w:t>
      </w:r>
    </w:p>
    <w:p w14:paraId="54F7318D" w14:textId="77777777" w:rsidR="00962970" w:rsidRPr="002F3F6D" w:rsidRDefault="00962970" w:rsidP="00EB4728">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Rajiv Kumar N, Pahuja N, Deshmukh R, </w:t>
      </w:r>
      <w:proofErr w:type="spellStart"/>
      <w:r w:rsidRPr="002F3F6D">
        <w:rPr>
          <w:rFonts w:ascii="Arial" w:hAnsi="Arial" w:cs="Arial"/>
          <w:sz w:val="20"/>
          <w:szCs w:val="20"/>
        </w:rPr>
        <w:t>Vunnava</w:t>
      </w:r>
      <w:proofErr w:type="spellEnd"/>
      <w:r w:rsidRPr="002F3F6D">
        <w:rPr>
          <w:rFonts w:ascii="Arial" w:hAnsi="Arial" w:cs="Arial"/>
          <w:sz w:val="20"/>
          <w:szCs w:val="20"/>
        </w:rPr>
        <w:t xml:space="preserve"> K, Abilash VG, Roy AS, </w:t>
      </w:r>
      <w:r w:rsidRPr="002F3F6D">
        <w:rPr>
          <w:rFonts w:ascii="Arial" w:hAnsi="Arial" w:cs="Arial"/>
          <w:b/>
          <w:sz w:val="20"/>
          <w:szCs w:val="20"/>
        </w:rPr>
        <w:t>Ghosh A</w:t>
      </w:r>
      <w:r w:rsidR="00B14273" w:rsidRPr="002F3F6D">
        <w:rPr>
          <w:rFonts w:ascii="Arial" w:hAnsi="Arial" w:cs="Arial"/>
          <w:sz w:val="20"/>
          <w:szCs w:val="20"/>
        </w:rPr>
        <w:t>*</w:t>
      </w:r>
      <w:r w:rsidRPr="002F3F6D">
        <w:rPr>
          <w:rFonts w:ascii="Arial" w:hAnsi="Arial" w:cs="Arial"/>
          <w:sz w:val="20"/>
          <w:szCs w:val="20"/>
        </w:rPr>
        <w:t xml:space="preserve">. Outcomes of Corneal Cross-Linking Correlate </w:t>
      </w:r>
      <w:proofErr w:type="gramStart"/>
      <w:r w:rsidRPr="002F3F6D">
        <w:rPr>
          <w:rFonts w:ascii="Arial" w:hAnsi="Arial" w:cs="Arial"/>
          <w:sz w:val="20"/>
          <w:szCs w:val="20"/>
        </w:rPr>
        <w:t>With</w:t>
      </w:r>
      <w:proofErr w:type="gramEnd"/>
      <w:r w:rsidRPr="002F3F6D">
        <w:rPr>
          <w:rFonts w:ascii="Arial" w:hAnsi="Arial" w:cs="Arial"/>
          <w:sz w:val="20"/>
          <w:szCs w:val="20"/>
        </w:rPr>
        <w:t xml:space="preserve"> Cone-Specific </w:t>
      </w:r>
      <w:proofErr w:type="spellStart"/>
      <w:r w:rsidRPr="002F3F6D">
        <w:rPr>
          <w:rFonts w:ascii="Arial" w:hAnsi="Arial" w:cs="Arial"/>
          <w:sz w:val="20"/>
          <w:szCs w:val="20"/>
        </w:rPr>
        <w:t>Lysyl</w:t>
      </w:r>
      <w:proofErr w:type="spellEnd"/>
      <w:r w:rsidRPr="002F3F6D">
        <w:rPr>
          <w:rFonts w:ascii="Arial" w:hAnsi="Arial" w:cs="Arial"/>
          <w:sz w:val="20"/>
          <w:szCs w:val="20"/>
        </w:rPr>
        <w:t xml:space="preserve"> Oxidase Expression in Patients </w:t>
      </w:r>
      <w:proofErr w:type="gramStart"/>
      <w:r w:rsidRPr="002F3F6D">
        <w:rPr>
          <w:rFonts w:ascii="Arial" w:hAnsi="Arial" w:cs="Arial"/>
          <w:sz w:val="20"/>
          <w:szCs w:val="20"/>
        </w:rPr>
        <w:t>With</w:t>
      </w:r>
      <w:proofErr w:type="gramEnd"/>
      <w:r w:rsidRPr="002F3F6D">
        <w:rPr>
          <w:rFonts w:ascii="Arial" w:hAnsi="Arial" w:cs="Arial"/>
          <w:sz w:val="20"/>
          <w:szCs w:val="20"/>
        </w:rPr>
        <w:t xml:space="preserve"> Keratoconus. </w:t>
      </w:r>
      <w:r w:rsidRPr="002F3F6D">
        <w:rPr>
          <w:rFonts w:ascii="Arial" w:hAnsi="Arial" w:cs="Arial"/>
          <w:b/>
          <w:i/>
          <w:sz w:val="20"/>
          <w:szCs w:val="20"/>
          <w:u w:val="single"/>
        </w:rPr>
        <w:t>Cornea</w:t>
      </w:r>
      <w:r w:rsidRPr="002F3F6D">
        <w:rPr>
          <w:rFonts w:ascii="Arial" w:hAnsi="Arial" w:cs="Arial"/>
          <w:sz w:val="20"/>
          <w:szCs w:val="20"/>
        </w:rPr>
        <w:t>. 2018 Mar;37(3):369-374.</w:t>
      </w:r>
    </w:p>
    <w:p w14:paraId="2A34C418" w14:textId="77777777" w:rsidR="003238F6" w:rsidRPr="002F3F6D" w:rsidRDefault="003238F6" w:rsidP="003238F6">
      <w:pPr>
        <w:numPr>
          <w:ilvl w:val="0"/>
          <w:numId w:val="19"/>
        </w:numPr>
        <w:tabs>
          <w:tab w:val="left" w:pos="360"/>
        </w:tabs>
        <w:rPr>
          <w:rFonts w:ascii="Arial" w:hAnsi="Arial" w:cs="Arial"/>
          <w:sz w:val="20"/>
          <w:szCs w:val="20"/>
        </w:rPr>
      </w:pPr>
      <w:r w:rsidRPr="002F3F6D">
        <w:rPr>
          <w:rFonts w:ascii="Arial" w:hAnsi="Arial" w:cs="Arial"/>
          <w:sz w:val="20"/>
          <w:szCs w:val="20"/>
        </w:rPr>
        <w:t xml:space="preserve">Dave N, </w:t>
      </w:r>
      <w:proofErr w:type="spellStart"/>
      <w:r w:rsidRPr="002F3F6D">
        <w:rPr>
          <w:rFonts w:ascii="Arial" w:hAnsi="Arial" w:cs="Arial"/>
          <w:sz w:val="20"/>
          <w:szCs w:val="20"/>
        </w:rPr>
        <w:t>Chevour</w:t>
      </w:r>
      <w:proofErr w:type="spellEnd"/>
      <w:r w:rsidRPr="002F3F6D">
        <w:rPr>
          <w:rFonts w:ascii="Arial" w:hAnsi="Arial" w:cs="Arial"/>
          <w:sz w:val="20"/>
          <w:szCs w:val="20"/>
        </w:rPr>
        <w:t xml:space="preserve"> P, </w:t>
      </w:r>
      <w:proofErr w:type="spellStart"/>
      <w:r w:rsidRPr="002F3F6D">
        <w:rPr>
          <w:rFonts w:ascii="Arial" w:hAnsi="Arial" w:cs="Arial"/>
          <w:sz w:val="20"/>
          <w:szCs w:val="20"/>
        </w:rPr>
        <w:t>Mahendradas</w:t>
      </w:r>
      <w:proofErr w:type="spellEnd"/>
      <w:r w:rsidRPr="002F3F6D">
        <w:rPr>
          <w:rFonts w:ascii="Arial" w:hAnsi="Arial" w:cs="Arial"/>
          <w:sz w:val="20"/>
          <w:szCs w:val="20"/>
        </w:rPr>
        <w:t xml:space="preserve"> P, Venkatesh A, </w:t>
      </w:r>
      <w:proofErr w:type="spellStart"/>
      <w:r w:rsidRPr="002F3F6D">
        <w:rPr>
          <w:rFonts w:ascii="Arial" w:hAnsi="Arial" w:cs="Arial"/>
          <w:sz w:val="20"/>
          <w:szCs w:val="20"/>
        </w:rPr>
        <w:t>Kawali</w:t>
      </w:r>
      <w:proofErr w:type="spellEnd"/>
      <w:r w:rsidRPr="002F3F6D">
        <w:rPr>
          <w:rFonts w:ascii="Arial" w:hAnsi="Arial" w:cs="Arial"/>
          <w:sz w:val="20"/>
          <w:szCs w:val="20"/>
        </w:rPr>
        <w:t xml:space="preserve"> A, Shetty R, </w:t>
      </w:r>
      <w:r w:rsidRPr="002F3F6D">
        <w:rPr>
          <w:rFonts w:ascii="Arial" w:hAnsi="Arial" w:cs="Arial"/>
          <w:b/>
          <w:sz w:val="20"/>
          <w:szCs w:val="20"/>
        </w:rPr>
        <w:t>Ghosh A*</w:t>
      </w:r>
      <w:r w:rsidRPr="002F3F6D">
        <w:rPr>
          <w:rFonts w:ascii="Arial" w:hAnsi="Arial" w:cs="Arial"/>
          <w:sz w:val="20"/>
          <w:szCs w:val="20"/>
        </w:rPr>
        <w:t xml:space="preserve">, Sethu S*. Increased CD4+/CD8+ lymphocyte ratio in the aqueous </w:t>
      </w:r>
      <w:proofErr w:type="spellStart"/>
      <w:r w:rsidRPr="002F3F6D">
        <w:rPr>
          <w:rFonts w:ascii="Arial" w:hAnsi="Arial" w:cs="Arial"/>
          <w:sz w:val="20"/>
          <w:szCs w:val="20"/>
        </w:rPr>
        <w:t>humour</w:t>
      </w:r>
      <w:proofErr w:type="spellEnd"/>
      <w:r w:rsidRPr="002F3F6D">
        <w:rPr>
          <w:rFonts w:ascii="Arial" w:hAnsi="Arial" w:cs="Arial"/>
          <w:sz w:val="20"/>
          <w:szCs w:val="20"/>
        </w:rPr>
        <w:t xml:space="preserve"> as a biomarker in sarcoidosis associated anterior uveitis. </w:t>
      </w:r>
      <w:r w:rsidRPr="002F3F6D">
        <w:rPr>
          <w:rFonts w:ascii="Arial" w:hAnsi="Arial" w:cs="Arial"/>
          <w:b/>
          <w:i/>
          <w:sz w:val="20"/>
          <w:szCs w:val="20"/>
          <w:u w:val="single"/>
        </w:rPr>
        <w:t xml:space="preserve">Ocular Immunology and Inflammation. </w:t>
      </w:r>
      <w:r w:rsidR="00962970" w:rsidRPr="002F3F6D">
        <w:rPr>
          <w:rFonts w:ascii="Arial" w:hAnsi="Arial" w:cs="Arial"/>
          <w:sz w:val="20"/>
          <w:szCs w:val="20"/>
        </w:rPr>
        <w:t>2018 Feb 8:1-8.</w:t>
      </w:r>
    </w:p>
    <w:p w14:paraId="45538657" w14:textId="77777777" w:rsidR="003238F6" w:rsidRPr="002F3F6D" w:rsidRDefault="003238F6" w:rsidP="003238F6">
      <w:pPr>
        <w:numPr>
          <w:ilvl w:val="0"/>
          <w:numId w:val="19"/>
        </w:numPr>
        <w:tabs>
          <w:tab w:val="left" w:pos="360"/>
        </w:tabs>
        <w:rPr>
          <w:rFonts w:ascii="Arial" w:hAnsi="Arial" w:cs="Arial"/>
          <w:sz w:val="20"/>
          <w:szCs w:val="20"/>
        </w:rPr>
      </w:pPr>
      <w:r w:rsidRPr="002F3F6D">
        <w:rPr>
          <w:rFonts w:ascii="Arial" w:hAnsi="Arial" w:cs="Arial"/>
          <w:sz w:val="20"/>
          <w:szCs w:val="20"/>
        </w:rPr>
        <w:t xml:space="preserve">Gupta S, Fink MK, </w:t>
      </w:r>
      <w:r w:rsidRPr="002F3F6D">
        <w:rPr>
          <w:rFonts w:ascii="Arial" w:hAnsi="Arial" w:cs="Arial"/>
          <w:b/>
          <w:sz w:val="20"/>
          <w:szCs w:val="20"/>
        </w:rPr>
        <w:t>Ghosh A</w:t>
      </w:r>
      <w:r w:rsidRPr="002F3F6D">
        <w:rPr>
          <w:rFonts w:ascii="Arial" w:hAnsi="Arial" w:cs="Arial"/>
          <w:sz w:val="20"/>
          <w:szCs w:val="20"/>
        </w:rPr>
        <w:t xml:space="preserve">, Tripathi R, Sinha PR, Sharma A, Hesemann NP, Chaurasia SS, Giuliano EA, Mohan RR. Novel Combination BMP7 and HGF Gene Therapy Instigates Selective Myofibroblast Apoptosis and Reduces Corneal Haze In Vivo. </w:t>
      </w:r>
      <w:r w:rsidRPr="002F3F6D">
        <w:rPr>
          <w:rFonts w:ascii="Arial" w:hAnsi="Arial" w:cs="Arial"/>
          <w:b/>
          <w:i/>
          <w:sz w:val="20"/>
          <w:szCs w:val="20"/>
          <w:u w:val="single"/>
        </w:rPr>
        <w:t>Invest Ophthalmol Vis Sci</w:t>
      </w:r>
      <w:r w:rsidRPr="002F3F6D">
        <w:rPr>
          <w:rFonts w:ascii="Arial" w:hAnsi="Arial" w:cs="Arial"/>
          <w:sz w:val="20"/>
          <w:szCs w:val="20"/>
        </w:rPr>
        <w:t xml:space="preserve"> 2018 Feb 1;59(2):1045-1057.</w:t>
      </w:r>
    </w:p>
    <w:p w14:paraId="3055853C" w14:textId="77777777" w:rsidR="003238F6" w:rsidRPr="002F3F6D" w:rsidRDefault="003238F6" w:rsidP="003238F6">
      <w:pPr>
        <w:numPr>
          <w:ilvl w:val="0"/>
          <w:numId w:val="19"/>
        </w:numPr>
        <w:tabs>
          <w:tab w:val="left" w:pos="360"/>
        </w:tabs>
        <w:rPr>
          <w:rFonts w:ascii="Arial" w:hAnsi="Arial" w:cs="Arial"/>
          <w:sz w:val="20"/>
          <w:szCs w:val="20"/>
        </w:rPr>
      </w:pPr>
      <w:bookmarkStart w:id="62" w:name="_Hlk210155041"/>
      <w:r w:rsidRPr="002F3F6D">
        <w:rPr>
          <w:rFonts w:ascii="Arial" w:hAnsi="Arial" w:cs="Arial"/>
          <w:sz w:val="20"/>
          <w:szCs w:val="20"/>
        </w:rPr>
        <w:t xml:space="preserve">Chaurasia SS, Lim RR, Parikh BH, Wey YS, Tun BB, Wong TY, Luu CD, Agrawal R, </w:t>
      </w:r>
      <w:r w:rsidRPr="002F3F6D">
        <w:rPr>
          <w:rFonts w:ascii="Arial" w:hAnsi="Arial" w:cs="Arial"/>
          <w:b/>
          <w:sz w:val="20"/>
          <w:szCs w:val="20"/>
        </w:rPr>
        <w:t>Ghosh A</w:t>
      </w:r>
      <w:r w:rsidRPr="002F3F6D">
        <w:rPr>
          <w:rFonts w:ascii="Arial" w:hAnsi="Arial" w:cs="Arial"/>
          <w:sz w:val="20"/>
          <w:szCs w:val="20"/>
        </w:rPr>
        <w:t xml:space="preserve">, Mortellaro A, </w:t>
      </w:r>
      <w:proofErr w:type="spellStart"/>
      <w:r w:rsidRPr="002F3F6D">
        <w:rPr>
          <w:rFonts w:ascii="Arial" w:hAnsi="Arial" w:cs="Arial"/>
          <w:sz w:val="20"/>
          <w:szCs w:val="20"/>
        </w:rPr>
        <w:t>Rackoczy</w:t>
      </w:r>
      <w:proofErr w:type="spellEnd"/>
      <w:r w:rsidRPr="002F3F6D">
        <w:rPr>
          <w:rFonts w:ascii="Arial" w:hAnsi="Arial" w:cs="Arial"/>
          <w:sz w:val="20"/>
          <w:szCs w:val="20"/>
        </w:rPr>
        <w:t xml:space="preserve"> E, Mohan RR, Barathi VA. The NLRP3 Inflammasome May Contribute to Pathologic Neovascularization in the Advanced Stages of Diabetic Retinopathy. </w:t>
      </w:r>
      <w:r w:rsidRPr="002F3F6D">
        <w:rPr>
          <w:rFonts w:ascii="Arial" w:hAnsi="Arial" w:cs="Arial"/>
          <w:b/>
          <w:i/>
          <w:sz w:val="20"/>
          <w:szCs w:val="20"/>
          <w:u w:val="single"/>
        </w:rPr>
        <w:t>Sci Rep</w:t>
      </w:r>
      <w:r w:rsidRPr="002F3F6D">
        <w:rPr>
          <w:rFonts w:ascii="Arial" w:hAnsi="Arial" w:cs="Arial"/>
          <w:sz w:val="20"/>
          <w:szCs w:val="20"/>
        </w:rPr>
        <w:t>. 2018 Feb 12;8(1):2847.</w:t>
      </w:r>
    </w:p>
    <w:bookmarkEnd w:id="62"/>
    <w:p w14:paraId="5BE5092A" w14:textId="77777777" w:rsidR="003238F6" w:rsidRPr="002F3F6D" w:rsidRDefault="003238F6" w:rsidP="003238F6">
      <w:pPr>
        <w:numPr>
          <w:ilvl w:val="0"/>
          <w:numId w:val="19"/>
        </w:numPr>
        <w:tabs>
          <w:tab w:val="left" w:pos="360"/>
        </w:tabs>
        <w:rPr>
          <w:rFonts w:ascii="Arial" w:hAnsi="Arial" w:cs="Arial"/>
          <w:sz w:val="20"/>
          <w:szCs w:val="20"/>
        </w:rPr>
      </w:pPr>
      <w:r w:rsidRPr="002F3F6D">
        <w:rPr>
          <w:rFonts w:ascii="Arial" w:hAnsi="Arial" w:cs="Arial"/>
          <w:sz w:val="20"/>
          <w:szCs w:val="20"/>
        </w:rPr>
        <w:t xml:space="preserve">Teng Y, Yam GH, Li N, Wu S, </w:t>
      </w:r>
      <w:r w:rsidRPr="002F3F6D">
        <w:rPr>
          <w:rFonts w:ascii="Arial" w:hAnsi="Arial" w:cs="Arial"/>
          <w:b/>
          <w:sz w:val="20"/>
          <w:szCs w:val="20"/>
        </w:rPr>
        <w:t>Ghosh A</w:t>
      </w:r>
      <w:r w:rsidRPr="002F3F6D">
        <w:rPr>
          <w:rFonts w:ascii="Arial" w:hAnsi="Arial" w:cs="Arial"/>
          <w:sz w:val="20"/>
          <w:szCs w:val="20"/>
        </w:rPr>
        <w:t xml:space="preserve">, Wang N, Pang CP, Jhanji V. MicroRNA regulation of MDM2-p53 loop in pterygium. </w:t>
      </w:r>
      <w:r w:rsidRPr="002F3F6D">
        <w:rPr>
          <w:rFonts w:ascii="Arial" w:hAnsi="Arial" w:cs="Arial"/>
          <w:b/>
          <w:i/>
          <w:sz w:val="20"/>
          <w:szCs w:val="20"/>
          <w:u w:val="single"/>
        </w:rPr>
        <w:t>Exp Eye Res.</w:t>
      </w:r>
      <w:r w:rsidRPr="002F3F6D">
        <w:rPr>
          <w:rFonts w:ascii="Arial" w:hAnsi="Arial" w:cs="Arial"/>
          <w:sz w:val="20"/>
          <w:szCs w:val="20"/>
        </w:rPr>
        <w:t xml:space="preserve"> 2018 Jan </w:t>
      </w:r>
      <w:proofErr w:type="gramStart"/>
      <w:r w:rsidRPr="002F3F6D">
        <w:rPr>
          <w:rFonts w:ascii="Arial" w:hAnsi="Arial" w:cs="Arial"/>
          <w:sz w:val="20"/>
          <w:szCs w:val="20"/>
        </w:rPr>
        <w:t>31;169:149</w:t>
      </w:r>
      <w:proofErr w:type="gramEnd"/>
      <w:r w:rsidRPr="002F3F6D">
        <w:rPr>
          <w:rFonts w:ascii="Arial" w:hAnsi="Arial" w:cs="Arial"/>
          <w:sz w:val="20"/>
          <w:szCs w:val="20"/>
        </w:rPr>
        <w:t xml:space="preserve">-156. </w:t>
      </w:r>
    </w:p>
    <w:p w14:paraId="7C9D7D33" w14:textId="77777777" w:rsidR="007D35E0" w:rsidRPr="002F3F6D" w:rsidRDefault="007D35E0" w:rsidP="007D35E0">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Deshmukh R, </w:t>
      </w:r>
      <w:r w:rsidRPr="002F3F6D">
        <w:rPr>
          <w:rFonts w:ascii="Arial" w:hAnsi="Arial" w:cs="Arial"/>
          <w:b/>
          <w:sz w:val="20"/>
          <w:szCs w:val="20"/>
        </w:rPr>
        <w:t>Ghosh A</w:t>
      </w:r>
      <w:r w:rsidRPr="002F3F6D">
        <w:rPr>
          <w:rFonts w:ascii="Arial" w:hAnsi="Arial" w:cs="Arial"/>
          <w:sz w:val="20"/>
          <w:szCs w:val="20"/>
        </w:rPr>
        <w:t xml:space="preserve">, Sethu S, Jayadev C. Altered tear inflammatory profile in Indian keratoconus patients - The 2015 Col Rangachari Award paper. </w:t>
      </w:r>
      <w:r w:rsidRPr="002F3F6D">
        <w:rPr>
          <w:rFonts w:ascii="Arial" w:hAnsi="Arial" w:cs="Arial"/>
          <w:b/>
          <w:i/>
          <w:sz w:val="20"/>
          <w:szCs w:val="20"/>
          <w:u w:val="single"/>
        </w:rPr>
        <w:t>Indian J Ophthalmol</w:t>
      </w:r>
      <w:r w:rsidRPr="002F3F6D">
        <w:rPr>
          <w:rFonts w:ascii="Arial" w:hAnsi="Arial" w:cs="Arial"/>
          <w:sz w:val="20"/>
          <w:szCs w:val="20"/>
        </w:rPr>
        <w:t>. 2017 Nov;65(11):1105-1108.</w:t>
      </w:r>
    </w:p>
    <w:p w14:paraId="40D911C7" w14:textId="77777777" w:rsidR="007D35E0" w:rsidRPr="002F3F6D" w:rsidRDefault="007D35E0" w:rsidP="007D35E0">
      <w:pPr>
        <w:numPr>
          <w:ilvl w:val="0"/>
          <w:numId w:val="19"/>
        </w:numPr>
        <w:tabs>
          <w:tab w:val="left" w:pos="360"/>
        </w:tabs>
        <w:rPr>
          <w:rFonts w:ascii="Arial" w:hAnsi="Arial" w:cs="Arial"/>
          <w:sz w:val="20"/>
          <w:szCs w:val="20"/>
        </w:rPr>
      </w:pPr>
      <w:proofErr w:type="spellStart"/>
      <w:r w:rsidRPr="002F3F6D">
        <w:rPr>
          <w:rFonts w:ascii="Arial" w:hAnsi="Arial" w:cs="Arial"/>
          <w:sz w:val="20"/>
          <w:szCs w:val="20"/>
        </w:rPr>
        <w:t>Balne</w:t>
      </w:r>
      <w:proofErr w:type="spellEnd"/>
      <w:r w:rsidRPr="002F3F6D">
        <w:rPr>
          <w:rFonts w:ascii="Arial" w:hAnsi="Arial" w:cs="Arial"/>
          <w:sz w:val="20"/>
          <w:szCs w:val="20"/>
        </w:rPr>
        <w:t xml:space="preserve"> PK, Au VB, Tong L, </w:t>
      </w:r>
      <w:r w:rsidRPr="002F3F6D">
        <w:rPr>
          <w:rFonts w:ascii="Arial" w:hAnsi="Arial" w:cs="Arial"/>
          <w:b/>
          <w:sz w:val="20"/>
          <w:szCs w:val="20"/>
        </w:rPr>
        <w:t>Ghosh A</w:t>
      </w:r>
      <w:r w:rsidRPr="002F3F6D">
        <w:rPr>
          <w:rFonts w:ascii="Arial" w:hAnsi="Arial" w:cs="Arial"/>
          <w:sz w:val="20"/>
          <w:szCs w:val="20"/>
        </w:rPr>
        <w:t xml:space="preserve">, Agrawal M, Connolly J, Agrawal R. Bead Based Multiplex Assay for Analysis of Tear Cytokine Profiles. </w:t>
      </w:r>
      <w:r w:rsidRPr="002F3F6D">
        <w:rPr>
          <w:rFonts w:ascii="Arial" w:hAnsi="Arial" w:cs="Arial"/>
          <w:b/>
          <w:i/>
          <w:sz w:val="20"/>
          <w:szCs w:val="20"/>
          <w:u w:val="single"/>
        </w:rPr>
        <w:t>J Vis Exp</w:t>
      </w:r>
      <w:r w:rsidRPr="002F3F6D">
        <w:rPr>
          <w:rFonts w:ascii="Arial" w:hAnsi="Arial" w:cs="Arial"/>
          <w:sz w:val="20"/>
          <w:szCs w:val="20"/>
        </w:rPr>
        <w:t>. 2017 Oct 13;(128).</w:t>
      </w:r>
    </w:p>
    <w:p w14:paraId="628BC9B2" w14:textId="77777777" w:rsidR="007D35E0" w:rsidRPr="002F3F6D" w:rsidRDefault="007D35E0" w:rsidP="007D35E0">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Pahuja N, Roshan T, Deshmukh R, Francis M, </w:t>
      </w:r>
      <w:r w:rsidRPr="002F3F6D">
        <w:rPr>
          <w:rFonts w:ascii="Arial" w:hAnsi="Arial" w:cs="Arial"/>
          <w:b/>
          <w:sz w:val="20"/>
          <w:szCs w:val="20"/>
        </w:rPr>
        <w:t>Ghosh A</w:t>
      </w:r>
      <w:r w:rsidRPr="002F3F6D">
        <w:rPr>
          <w:rFonts w:ascii="Arial" w:hAnsi="Arial" w:cs="Arial"/>
          <w:sz w:val="20"/>
          <w:szCs w:val="20"/>
        </w:rPr>
        <w:t xml:space="preserve">, Sinha Roy A. Customized Corneal Cross-linking Using Different UVA Beam Profiles. </w:t>
      </w:r>
      <w:r w:rsidRPr="002F3F6D">
        <w:rPr>
          <w:rFonts w:ascii="Arial" w:hAnsi="Arial" w:cs="Arial"/>
          <w:b/>
          <w:i/>
          <w:sz w:val="20"/>
          <w:szCs w:val="20"/>
          <w:u w:val="single"/>
        </w:rPr>
        <w:t>J Refract Surg</w:t>
      </w:r>
      <w:r w:rsidRPr="002F3F6D">
        <w:rPr>
          <w:rFonts w:ascii="Arial" w:hAnsi="Arial" w:cs="Arial"/>
          <w:sz w:val="20"/>
          <w:szCs w:val="20"/>
        </w:rPr>
        <w:t>. 2017 Oct 1;33(10):676-682.</w:t>
      </w:r>
    </w:p>
    <w:p w14:paraId="27C599AB" w14:textId="77777777" w:rsidR="00ED1F1D" w:rsidRPr="002F3F6D" w:rsidRDefault="00ED1F1D" w:rsidP="00ED1F1D">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Sharma A, Pahuja N, </w:t>
      </w:r>
      <w:proofErr w:type="spellStart"/>
      <w:r w:rsidRPr="002F3F6D">
        <w:rPr>
          <w:rFonts w:ascii="Arial" w:hAnsi="Arial" w:cs="Arial"/>
          <w:sz w:val="20"/>
          <w:szCs w:val="20"/>
        </w:rPr>
        <w:t>Chevour</w:t>
      </w:r>
      <w:proofErr w:type="spellEnd"/>
      <w:r w:rsidRPr="002F3F6D">
        <w:rPr>
          <w:rFonts w:ascii="Arial" w:hAnsi="Arial" w:cs="Arial"/>
          <w:sz w:val="20"/>
          <w:szCs w:val="20"/>
        </w:rPr>
        <w:t xml:space="preserve"> P, </w:t>
      </w:r>
      <w:proofErr w:type="spellStart"/>
      <w:r w:rsidRPr="002F3F6D">
        <w:rPr>
          <w:rFonts w:ascii="Arial" w:hAnsi="Arial" w:cs="Arial"/>
          <w:sz w:val="20"/>
          <w:szCs w:val="20"/>
        </w:rPr>
        <w:t>Padmajan</w:t>
      </w:r>
      <w:proofErr w:type="spellEnd"/>
      <w:r w:rsidRPr="002F3F6D">
        <w:rPr>
          <w:rFonts w:ascii="Arial" w:hAnsi="Arial" w:cs="Arial"/>
          <w:sz w:val="20"/>
          <w:szCs w:val="20"/>
        </w:rPr>
        <w:t xml:space="preserve"> N, Dhamodaran K, Jayadev C, M </w:t>
      </w:r>
      <w:proofErr w:type="spellStart"/>
      <w:r w:rsidRPr="002F3F6D">
        <w:rPr>
          <w:rFonts w:ascii="Arial" w:hAnsi="Arial" w:cs="Arial"/>
          <w:sz w:val="20"/>
          <w:szCs w:val="20"/>
        </w:rPr>
        <w:t>M</w:t>
      </w:r>
      <w:proofErr w:type="spellEnd"/>
      <w:r w:rsidRPr="002F3F6D">
        <w:rPr>
          <w:rFonts w:ascii="Arial" w:hAnsi="Arial" w:cs="Arial"/>
          <w:sz w:val="20"/>
          <w:szCs w:val="20"/>
        </w:rPr>
        <w:t xml:space="preserve"> A </w:t>
      </w:r>
      <w:proofErr w:type="spellStart"/>
      <w:r w:rsidRPr="002F3F6D">
        <w:rPr>
          <w:rFonts w:ascii="Arial" w:hAnsi="Arial" w:cs="Arial"/>
          <w:sz w:val="20"/>
          <w:szCs w:val="20"/>
        </w:rPr>
        <w:t>Nuijts</w:t>
      </w:r>
      <w:proofErr w:type="spellEnd"/>
      <w:r w:rsidRPr="002F3F6D">
        <w:rPr>
          <w:rFonts w:ascii="Arial" w:hAnsi="Arial" w:cs="Arial"/>
          <w:sz w:val="20"/>
          <w:szCs w:val="20"/>
        </w:rPr>
        <w:t xml:space="preserve"> R, </w:t>
      </w:r>
      <w:r w:rsidRPr="002F3F6D">
        <w:rPr>
          <w:rFonts w:ascii="Arial" w:hAnsi="Arial" w:cs="Arial"/>
          <w:b/>
          <w:sz w:val="20"/>
          <w:szCs w:val="20"/>
        </w:rPr>
        <w:t>Ghosh A</w:t>
      </w:r>
      <w:r w:rsidRPr="002F3F6D">
        <w:rPr>
          <w:rFonts w:ascii="Arial" w:hAnsi="Arial" w:cs="Arial"/>
          <w:sz w:val="20"/>
          <w:szCs w:val="20"/>
        </w:rPr>
        <w:t xml:space="preserve">, Nallathambi J. Oxidative stress induces dysregulated autophagy in corneal epithelium of keratoconus patients. </w:t>
      </w:r>
      <w:proofErr w:type="spellStart"/>
      <w:r w:rsidRPr="002F3F6D">
        <w:rPr>
          <w:rFonts w:ascii="Arial" w:hAnsi="Arial" w:cs="Arial"/>
          <w:b/>
          <w:i/>
          <w:sz w:val="20"/>
          <w:szCs w:val="20"/>
          <w:u w:val="single"/>
        </w:rPr>
        <w:t>PLoS</w:t>
      </w:r>
      <w:proofErr w:type="spellEnd"/>
      <w:r w:rsidRPr="002F3F6D">
        <w:rPr>
          <w:rFonts w:ascii="Arial" w:hAnsi="Arial" w:cs="Arial"/>
          <w:b/>
          <w:i/>
          <w:sz w:val="20"/>
          <w:szCs w:val="20"/>
          <w:u w:val="single"/>
        </w:rPr>
        <w:t xml:space="preserve"> One</w:t>
      </w:r>
      <w:r w:rsidRPr="002F3F6D">
        <w:rPr>
          <w:rFonts w:ascii="Arial" w:hAnsi="Arial" w:cs="Arial"/>
          <w:sz w:val="20"/>
          <w:szCs w:val="20"/>
        </w:rPr>
        <w:t>. 2017 Sep 13;12(9</w:t>
      </w:r>
      <w:proofErr w:type="gramStart"/>
      <w:r w:rsidRPr="002F3F6D">
        <w:rPr>
          <w:rFonts w:ascii="Arial" w:hAnsi="Arial" w:cs="Arial"/>
          <w:sz w:val="20"/>
          <w:szCs w:val="20"/>
        </w:rPr>
        <w:t>):e</w:t>
      </w:r>
      <w:proofErr w:type="gramEnd"/>
      <w:r w:rsidRPr="002F3F6D">
        <w:rPr>
          <w:rFonts w:ascii="Arial" w:hAnsi="Arial" w:cs="Arial"/>
          <w:sz w:val="20"/>
          <w:szCs w:val="20"/>
        </w:rPr>
        <w:t xml:space="preserve">0184628. </w:t>
      </w:r>
    </w:p>
    <w:p w14:paraId="62A4ED17" w14:textId="77777777" w:rsidR="00B50781" w:rsidRPr="002F3F6D" w:rsidRDefault="00B50781" w:rsidP="00B50781">
      <w:pPr>
        <w:numPr>
          <w:ilvl w:val="0"/>
          <w:numId w:val="19"/>
        </w:numPr>
        <w:tabs>
          <w:tab w:val="left" w:pos="360"/>
        </w:tabs>
        <w:rPr>
          <w:rFonts w:ascii="Arial" w:hAnsi="Arial" w:cs="Arial"/>
          <w:sz w:val="20"/>
          <w:szCs w:val="20"/>
        </w:rPr>
      </w:pPr>
      <w:r w:rsidRPr="002F3F6D">
        <w:rPr>
          <w:rFonts w:ascii="Arial" w:hAnsi="Arial" w:cs="Arial"/>
          <w:sz w:val="20"/>
          <w:szCs w:val="20"/>
        </w:rPr>
        <w:lastRenderedPageBreak/>
        <w:t xml:space="preserve">Aung T </w:t>
      </w:r>
      <w:r w:rsidRPr="002F3F6D">
        <w:rPr>
          <w:rFonts w:ascii="Arial" w:hAnsi="Arial" w:cs="Arial"/>
          <w:i/>
          <w:sz w:val="20"/>
          <w:szCs w:val="20"/>
        </w:rPr>
        <w:t xml:space="preserve">et al </w:t>
      </w:r>
      <w:r w:rsidRPr="002F3F6D">
        <w:rPr>
          <w:rFonts w:ascii="Arial" w:hAnsi="Arial" w:cs="Arial"/>
          <w:sz w:val="20"/>
          <w:szCs w:val="20"/>
        </w:rPr>
        <w:t xml:space="preserve">(includes </w:t>
      </w:r>
      <w:r w:rsidRPr="002F3F6D">
        <w:rPr>
          <w:rFonts w:ascii="Arial" w:hAnsi="Arial" w:cs="Arial"/>
          <w:b/>
          <w:sz w:val="20"/>
          <w:szCs w:val="20"/>
        </w:rPr>
        <w:t>Ghosh A</w:t>
      </w:r>
      <w:r w:rsidRPr="002F3F6D">
        <w:rPr>
          <w:rFonts w:ascii="Arial" w:hAnsi="Arial" w:cs="Arial"/>
          <w:sz w:val="20"/>
          <w:szCs w:val="20"/>
        </w:rPr>
        <w:t xml:space="preserve">). Genetic association study of exfoliation syndrome identifies a protective rare variant at LOXL1 and five new susceptibility loci. </w:t>
      </w:r>
      <w:r w:rsidRPr="002F3F6D">
        <w:rPr>
          <w:rFonts w:ascii="Arial" w:hAnsi="Arial" w:cs="Arial"/>
          <w:b/>
          <w:i/>
          <w:sz w:val="20"/>
          <w:szCs w:val="20"/>
          <w:u w:val="single"/>
        </w:rPr>
        <w:t>Nature Genetics</w:t>
      </w:r>
      <w:r w:rsidRPr="002F3F6D">
        <w:rPr>
          <w:rFonts w:ascii="Arial" w:hAnsi="Arial" w:cs="Arial"/>
          <w:sz w:val="20"/>
          <w:szCs w:val="20"/>
        </w:rPr>
        <w:t>. 2017 Jul;49(7):993-1004</w:t>
      </w:r>
    </w:p>
    <w:p w14:paraId="6C287F7E" w14:textId="77777777" w:rsidR="004B2D73" w:rsidRPr="002F3F6D" w:rsidRDefault="00EC3D3C" w:rsidP="00B50781">
      <w:pPr>
        <w:numPr>
          <w:ilvl w:val="0"/>
          <w:numId w:val="19"/>
        </w:numPr>
        <w:tabs>
          <w:tab w:val="left" w:pos="360"/>
        </w:tabs>
        <w:rPr>
          <w:rFonts w:ascii="Arial" w:hAnsi="Arial" w:cs="Arial"/>
          <w:sz w:val="20"/>
          <w:szCs w:val="20"/>
        </w:rPr>
      </w:pPr>
      <w:r w:rsidRPr="002F3F6D">
        <w:rPr>
          <w:rFonts w:ascii="Arial" w:hAnsi="Arial" w:cs="Arial"/>
          <w:sz w:val="20"/>
          <w:szCs w:val="20"/>
        </w:rPr>
        <w:t xml:space="preserve">Pahuja N, Shetty R, Deshmukh R, Sharma A, </w:t>
      </w:r>
      <w:proofErr w:type="spellStart"/>
      <w:r w:rsidRPr="002F3F6D">
        <w:rPr>
          <w:rFonts w:ascii="Arial" w:hAnsi="Arial" w:cs="Arial"/>
          <w:sz w:val="20"/>
          <w:szCs w:val="20"/>
        </w:rPr>
        <w:t>Nuijts</w:t>
      </w:r>
      <w:proofErr w:type="spellEnd"/>
      <w:r w:rsidRPr="002F3F6D">
        <w:rPr>
          <w:rFonts w:ascii="Arial" w:hAnsi="Arial" w:cs="Arial"/>
          <w:sz w:val="20"/>
          <w:szCs w:val="20"/>
        </w:rPr>
        <w:t xml:space="preserve"> RMMA, Jhanji V, Sethu S, </w:t>
      </w:r>
      <w:r w:rsidRPr="002F3F6D">
        <w:rPr>
          <w:rFonts w:ascii="Arial" w:hAnsi="Arial" w:cs="Arial"/>
          <w:b/>
          <w:sz w:val="20"/>
          <w:szCs w:val="20"/>
        </w:rPr>
        <w:t>Ghosh A</w:t>
      </w:r>
      <w:r w:rsidRPr="002F3F6D">
        <w:rPr>
          <w:rFonts w:ascii="Arial" w:hAnsi="Arial" w:cs="Arial"/>
          <w:sz w:val="20"/>
          <w:szCs w:val="20"/>
        </w:rPr>
        <w:t xml:space="preserve">. In vivo confocal microscopy and tear cytokine analysis in post-LASIK ectasia. </w:t>
      </w:r>
      <w:r w:rsidRPr="002F3F6D">
        <w:rPr>
          <w:rFonts w:ascii="Arial" w:hAnsi="Arial" w:cs="Arial"/>
          <w:b/>
          <w:i/>
          <w:sz w:val="20"/>
          <w:szCs w:val="20"/>
          <w:u w:val="single"/>
        </w:rPr>
        <w:t>British Journal of Ophthalmology</w:t>
      </w:r>
      <w:r w:rsidRPr="002F3F6D">
        <w:rPr>
          <w:rFonts w:ascii="Arial" w:hAnsi="Arial" w:cs="Arial"/>
          <w:sz w:val="20"/>
          <w:szCs w:val="20"/>
        </w:rPr>
        <w:t>. 2017 (</w:t>
      </w:r>
      <w:r w:rsidR="00803455" w:rsidRPr="002F3F6D">
        <w:rPr>
          <w:rFonts w:ascii="Arial" w:hAnsi="Arial" w:cs="Arial"/>
          <w:sz w:val="20"/>
          <w:szCs w:val="20"/>
        </w:rPr>
        <w:t>Apr 27</w:t>
      </w:r>
      <w:r w:rsidRPr="002F3F6D">
        <w:rPr>
          <w:rFonts w:ascii="Arial" w:hAnsi="Arial" w:cs="Arial"/>
          <w:sz w:val="20"/>
          <w:szCs w:val="20"/>
        </w:rPr>
        <w:t>).</w:t>
      </w:r>
    </w:p>
    <w:p w14:paraId="68AFF371" w14:textId="1A4E010D" w:rsidR="007435B5" w:rsidRPr="002F3F6D" w:rsidRDefault="007435B5" w:rsidP="00B50781">
      <w:pPr>
        <w:numPr>
          <w:ilvl w:val="0"/>
          <w:numId w:val="19"/>
        </w:numPr>
        <w:tabs>
          <w:tab w:val="left" w:pos="360"/>
        </w:tabs>
        <w:rPr>
          <w:rFonts w:ascii="Arial" w:hAnsi="Arial" w:cs="Arial"/>
          <w:sz w:val="20"/>
          <w:szCs w:val="20"/>
        </w:rPr>
      </w:pPr>
      <w:r w:rsidRPr="002F3F6D">
        <w:rPr>
          <w:rFonts w:ascii="Arial" w:hAnsi="Arial" w:cs="Arial"/>
          <w:sz w:val="20"/>
          <w:szCs w:val="20"/>
        </w:rPr>
        <w:t xml:space="preserve">Gupta S, Rodier J, Sharma A, Giuliano E, Sinha P, Hesemann N, </w:t>
      </w:r>
      <w:r w:rsidRPr="002F3F6D">
        <w:rPr>
          <w:rFonts w:ascii="Arial" w:hAnsi="Arial" w:cs="Arial"/>
          <w:b/>
          <w:sz w:val="20"/>
          <w:szCs w:val="20"/>
        </w:rPr>
        <w:t>Ghosh A</w:t>
      </w:r>
      <w:r w:rsidRPr="002F3F6D">
        <w:rPr>
          <w:rFonts w:ascii="Arial" w:hAnsi="Arial" w:cs="Arial"/>
          <w:sz w:val="20"/>
          <w:szCs w:val="20"/>
        </w:rPr>
        <w:t xml:space="preserve">, Mohan RR. Targeted AAV5-Smad7 Gene Therapy Inhibits Corneal Scarring In Vivo. </w:t>
      </w:r>
      <w:proofErr w:type="spellStart"/>
      <w:r w:rsidRPr="002F3F6D">
        <w:rPr>
          <w:rFonts w:ascii="Arial" w:hAnsi="Arial" w:cs="Arial"/>
          <w:b/>
          <w:i/>
          <w:sz w:val="20"/>
          <w:szCs w:val="20"/>
          <w:u w:val="single"/>
        </w:rPr>
        <w:t>PLoS</w:t>
      </w:r>
      <w:proofErr w:type="spellEnd"/>
      <w:r w:rsidRPr="002F3F6D">
        <w:rPr>
          <w:rFonts w:ascii="Arial" w:hAnsi="Arial" w:cs="Arial"/>
          <w:b/>
          <w:i/>
          <w:sz w:val="20"/>
          <w:szCs w:val="20"/>
          <w:u w:val="single"/>
        </w:rPr>
        <w:t xml:space="preserve"> One</w:t>
      </w:r>
      <w:r w:rsidRPr="002F3F6D">
        <w:rPr>
          <w:rFonts w:ascii="Arial" w:hAnsi="Arial" w:cs="Arial"/>
          <w:sz w:val="20"/>
          <w:szCs w:val="20"/>
        </w:rPr>
        <w:t xml:space="preserve">. </w:t>
      </w:r>
      <w:r w:rsidR="00B50781" w:rsidRPr="002F3F6D">
        <w:rPr>
          <w:rFonts w:ascii="Arial" w:hAnsi="Arial" w:cs="Arial"/>
          <w:sz w:val="20"/>
          <w:szCs w:val="20"/>
        </w:rPr>
        <w:t>2017 Mar 24;12(3)</w:t>
      </w:r>
      <w:r w:rsidRPr="002F3F6D">
        <w:rPr>
          <w:rFonts w:ascii="Arial" w:hAnsi="Arial" w:cs="Arial"/>
          <w:sz w:val="20"/>
          <w:szCs w:val="20"/>
        </w:rPr>
        <w:t>.</w:t>
      </w:r>
    </w:p>
    <w:p w14:paraId="3D8B1315" w14:textId="2CD289E9" w:rsidR="00AF445E" w:rsidRPr="002F3F6D" w:rsidRDefault="00AF445E" w:rsidP="00B50781">
      <w:pPr>
        <w:numPr>
          <w:ilvl w:val="0"/>
          <w:numId w:val="19"/>
        </w:numPr>
        <w:tabs>
          <w:tab w:val="left" w:pos="360"/>
        </w:tabs>
        <w:rPr>
          <w:rFonts w:ascii="Arial" w:hAnsi="Arial" w:cs="Arial"/>
          <w:sz w:val="20"/>
          <w:szCs w:val="20"/>
        </w:rPr>
      </w:pPr>
      <w:proofErr w:type="spellStart"/>
      <w:r w:rsidRPr="002F3F6D">
        <w:rPr>
          <w:rFonts w:ascii="Arial" w:hAnsi="Arial" w:cs="Arial"/>
          <w:sz w:val="20"/>
          <w:szCs w:val="20"/>
        </w:rPr>
        <w:t>Balne</w:t>
      </w:r>
      <w:proofErr w:type="spellEnd"/>
      <w:r w:rsidRPr="002F3F6D">
        <w:rPr>
          <w:rFonts w:ascii="Arial" w:hAnsi="Arial" w:cs="Arial"/>
          <w:sz w:val="20"/>
          <w:szCs w:val="20"/>
        </w:rPr>
        <w:t xml:space="preserve"> PK, Agrawal R, Au VB, Lee B, Loo E, Tong L, </w:t>
      </w:r>
      <w:r w:rsidRPr="002F3F6D">
        <w:rPr>
          <w:rFonts w:ascii="Arial" w:hAnsi="Arial" w:cs="Arial"/>
          <w:b/>
          <w:bCs/>
          <w:sz w:val="20"/>
          <w:szCs w:val="20"/>
        </w:rPr>
        <w:t>Ghosh A</w:t>
      </w:r>
      <w:r w:rsidRPr="002F3F6D">
        <w:rPr>
          <w:rFonts w:ascii="Arial" w:hAnsi="Arial" w:cs="Arial"/>
          <w:sz w:val="20"/>
          <w:szCs w:val="20"/>
        </w:rPr>
        <w:t xml:space="preserve">, Teoh SC, Connolly J, Tan </w:t>
      </w:r>
      <w:proofErr w:type="spellStart"/>
      <w:proofErr w:type="gramStart"/>
      <w:r w:rsidRPr="002F3F6D">
        <w:rPr>
          <w:rFonts w:ascii="Arial" w:hAnsi="Arial" w:cs="Arial"/>
          <w:sz w:val="20"/>
          <w:szCs w:val="20"/>
        </w:rPr>
        <w:t>P.Dataset</w:t>
      </w:r>
      <w:proofErr w:type="spellEnd"/>
      <w:proofErr w:type="gramEnd"/>
      <w:r w:rsidRPr="002F3F6D">
        <w:rPr>
          <w:rFonts w:ascii="Arial" w:hAnsi="Arial" w:cs="Arial"/>
          <w:sz w:val="20"/>
          <w:szCs w:val="20"/>
        </w:rPr>
        <w:t xml:space="preserve"> of longitudinal analysis of tear cytokine levels, CD4, CD8 counts and HIV viral load in dry eye patients with HIV infection. </w:t>
      </w:r>
      <w:r w:rsidRPr="002F3F6D">
        <w:rPr>
          <w:rFonts w:ascii="Arial" w:hAnsi="Arial" w:cs="Arial"/>
          <w:b/>
          <w:bCs/>
          <w:i/>
          <w:iCs/>
          <w:sz w:val="20"/>
          <w:szCs w:val="20"/>
          <w:u w:val="single"/>
        </w:rPr>
        <w:t>Data Brief.</w:t>
      </w:r>
      <w:r w:rsidRPr="002F3F6D">
        <w:rPr>
          <w:rFonts w:ascii="Arial" w:hAnsi="Arial" w:cs="Arial"/>
          <w:sz w:val="20"/>
          <w:szCs w:val="20"/>
        </w:rPr>
        <w:t xml:space="preserve"> 2017 Feb </w:t>
      </w:r>
      <w:proofErr w:type="gramStart"/>
      <w:r w:rsidRPr="002F3F6D">
        <w:rPr>
          <w:rFonts w:ascii="Arial" w:hAnsi="Arial" w:cs="Arial"/>
          <w:sz w:val="20"/>
          <w:szCs w:val="20"/>
        </w:rPr>
        <w:t>3;11:152</w:t>
      </w:r>
      <w:proofErr w:type="gramEnd"/>
      <w:r w:rsidRPr="002F3F6D">
        <w:rPr>
          <w:rFonts w:ascii="Arial" w:hAnsi="Arial" w:cs="Arial"/>
          <w:sz w:val="20"/>
          <w:szCs w:val="20"/>
        </w:rPr>
        <w:t>-154.</w:t>
      </w:r>
    </w:p>
    <w:p w14:paraId="411B1AD4" w14:textId="77777777" w:rsidR="001B6A95" w:rsidRPr="002F3F6D" w:rsidRDefault="001B6A95" w:rsidP="00310DAA">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Sethu S, </w:t>
      </w:r>
      <w:proofErr w:type="spellStart"/>
      <w:r w:rsidRPr="002F3F6D">
        <w:rPr>
          <w:rFonts w:ascii="Arial" w:hAnsi="Arial" w:cs="Arial"/>
          <w:sz w:val="20"/>
          <w:szCs w:val="20"/>
        </w:rPr>
        <w:t>Chevour</w:t>
      </w:r>
      <w:proofErr w:type="spellEnd"/>
      <w:r w:rsidRPr="002F3F6D">
        <w:rPr>
          <w:rFonts w:ascii="Arial" w:hAnsi="Arial" w:cs="Arial"/>
          <w:sz w:val="20"/>
          <w:szCs w:val="20"/>
        </w:rPr>
        <w:t xml:space="preserve"> P, Deshpande K, Pahuja N, Nagaraja H, </w:t>
      </w:r>
      <w:proofErr w:type="spellStart"/>
      <w:r w:rsidRPr="002F3F6D">
        <w:rPr>
          <w:rFonts w:ascii="Arial" w:hAnsi="Arial" w:cs="Arial"/>
          <w:sz w:val="20"/>
          <w:szCs w:val="20"/>
        </w:rPr>
        <w:t>Pindipappanahalli</w:t>
      </w:r>
      <w:proofErr w:type="spellEnd"/>
      <w:r w:rsidRPr="002F3F6D">
        <w:rPr>
          <w:rFonts w:ascii="Arial" w:hAnsi="Arial" w:cs="Arial"/>
          <w:sz w:val="20"/>
          <w:szCs w:val="20"/>
        </w:rPr>
        <w:t xml:space="preserve"> N, </w:t>
      </w:r>
      <w:r w:rsidRPr="002F3F6D">
        <w:rPr>
          <w:rFonts w:ascii="Arial" w:hAnsi="Arial" w:cs="Arial"/>
          <w:b/>
          <w:sz w:val="20"/>
          <w:szCs w:val="20"/>
        </w:rPr>
        <w:t>Ghosh A</w:t>
      </w:r>
      <w:r w:rsidRPr="002F3F6D">
        <w:rPr>
          <w:rFonts w:ascii="Arial" w:hAnsi="Arial" w:cs="Arial"/>
          <w:sz w:val="20"/>
          <w:szCs w:val="20"/>
        </w:rPr>
        <w:t xml:space="preserve">. Lower vitamin D level and distinct tear cytokine profile were observed in patients with mild dry eye signs but exaggerated symptoms. </w:t>
      </w:r>
      <w:proofErr w:type="spellStart"/>
      <w:r w:rsidR="00310DAA" w:rsidRPr="002F3F6D">
        <w:rPr>
          <w:rFonts w:ascii="Arial" w:hAnsi="Arial" w:cs="Arial"/>
          <w:b/>
          <w:i/>
          <w:sz w:val="20"/>
          <w:szCs w:val="20"/>
          <w:u w:val="single"/>
        </w:rPr>
        <w:t>Transl</w:t>
      </w:r>
      <w:proofErr w:type="spellEnd"/>
      <w:r w:rsidR="00310DAA" w:rsidRPr="002F3F6D">
        <w:rPr>
          <w:rFonts w:ascii="Arial" w:hAnsi="Arial" w:cs="Arial"/>
          <w:b/>
          <w:i/>
          <w:sz w:val="20"/>
          <w:szCs w:val="20"/>
          <w:u w:val="single"/>
        </w:rPr>
        <w:t xml:space="preserve"> Vis Sci Technol</w:t>
      </w:r>
      <w:r w:rsidR="00310DAA" w:rsidRPr="002F3F6D">
        <w:rPr>
          <w:rFonts w:ascii="Arial" w:hAnsi="Arial" w:cs="Arial"/>
          <w:sz w:val="20"/>
          <w:szCs w:val="20"/>
        </w:rPr>
        <w:t>. 2016 Dec 14;5(6):16</w:t>
      </w:r>
      <w:r w:rsidRPr="002F3F6D">
        <w:rPr>
          <w:rFonts w:ascii="Arial" w:hAnsi="Arial" w:cs="Arial"/>
          <w:sz w:val="20"/>
          <w:szCs w:val="20"/>
        </w:rPr>
        <w:t>)</w:t>
      </w:r>
    </w:p>
    <w:p w14:paraId="6723A93F" w14:textId="5E20C873" w:rsidR="00F1464C" w:rsidRPr="002F3F6D" w:rsidRDefault="00F1464C" w:rsidP="00F1464C">
      <w:pPr>
        <w:numPr>
          <w:ilvl w:val="0"/>
          <w:numId w:val="19"/>
        </w:numPr>
        <w:tabs>
          <w:tab w:val="left" w:pos="360"/>
        </w:tabs>
        <w:rPr>
          <w:rFonts w:ascii="Arial" w:hAnsi="Arial" w:cs="Arial"/>
          <w:sz w:val="20"/>
          <w:szCs w:val="20"/>
        </w:rPr>
      </w:pPr>
      <w:r w:rsidRPr="002F3F6D">
        <w:rPr>
          <w:rFonts w:ascii="Arial" w:hAnsi="Arial" w:cs="Arial"/>
          <w:sz w:val="20"/>
          <w:szCs w:val="20"/>
        </w:rPr>
        <w:t xml:space="preserve">Agrawal R, </w:t>
      </w:r>
      <w:proofErr w:type="spellStart"/>
      <w:r w:rsidRPr="002F3F6D">
        <w:rPr>
          <w:rFonts w:ascii="Arial" w:hAnsi="Arial" w:cs="Arial"/>
          <w:sz w:val="20"/>
          <w:szCs w:val="20"/>
        </w:rPr>
        <w:t>Balne</w:t>
      </w:r>
      <w:proofErr w:type="spellEnd"/>
      <w:r w:rsidRPr="002F3F6D">
        <w:rPr>
          <w:rFonts w:ascii="Arial" w:hAnsi="Arial" w:cs="Arial"/>
          <w:sz w:val="20"/>
          <w:szCs w:val="20"/>
        </w:rPr>
        <w:t xml:space="preserve"> PK, Veerappan A, Au VB, Lee B, Loo E, </w:t>
      </w:r>
      <w:r w:rsidRPr="002F3F6D">
        <w:rPr>
          <w:rFonts w:ascii="Arial" w:hAnsi="Arial" w:cs="Arial"/>
          <w:b/>
          <w:sz w:val="20"/>
          <w:szCs w:val="20"/>
        </w:rPr>
        <w:t>Ghosh A</w:t>
      </w:r>
      <w:r w:rsidRPr="002F3F6D">
        <w:rPr>
          <w:rFonts w:ascii="Arial" w:hAnsi="Arial" w:cs="Arial"/>
          <w:sz w:val="20"/>
          <w:szCs w:val="20"/>
        </w:rPr>
        <w:t xml:space="preserve">, Tong L, Teoh SC, Connolly J, Tan P. A distinct cytokines profile in tear film of dry eye disease (DED) patients with HIV infection. </w:t>
      </w:r>
      <w:r w:rsidRPr="002F3F6D">
        <w:rPr>
          <w:rFonts w:ascii="Arial" w:hAnsi="Arial" w:cs="Arial"/>
          <w:b/>
          <w:i/>
          <w:sz w:val="20"/>
          <w:szCs w:val="20"/>
          <w:u w:val="single"/>
        </w:rPr>
        <w:t>Cytokine.</w:t>
      </w:r>
      <w:r w:rsidRPr="002F3F6D">
        <w:rPr>
          <w:rFonts w:ascii="Arial" w:hAnsi="Arial" w:cs="Arial"/>
          <w:sz w:val="20"/>
          <w:szCs w:val="20"/>
        </w:rPr>
        <w:t xml:space="preserve"> 2016 Dec; 88:77-84.</w:t>
      </w:r>
    </w:p>
    <w:p w14:paraId="2AB6D991" w14:textId="78763EA1" w:rsidR="00F1464C" w:rsidRPr="002F3F6D" w:rsidRDefault="00F1464C" w:rsidP="00F1464C">
      <w:pPr>
        <w:numPr>
          <w:ilvl w:val="0"/>
          <w:numId w:val="19"/>
        </w:numPr>
        <w:tabs>
          <w:tab w:val="left" w:pos="360"/>
        </w:tabs>
        <w:rPr>
          <w:rFonts w:ascii="Arial" w:hAnsi="Arial" w:cs="Arial"/>
          <w:sz w:val="20"/>
          <w:szCs w:val="20"/>
        </w:rPr>
      </w:pPr>
      <w:proofErr w:type="spellStart"/>
      <w:r w:rsidRPr="002F3F6D">
        <w:rPr>
          <w:rFonts w:ascii="Arial" w:hAnsi="Arial" w:cs="Arial"/>
          <w:sz w:val="20"/>
          <w:szCs w:val="20"/>
        </w:rPr>
        <w:t>Balne</w:t>
      </w:r>
      <w:proofErr w:type="spellEnd"/>
      <w:r w:rsidRPr="002F3F6D">
        <w:rPr>
          <w:rFonts w:ascii="Arial" w:hAnsi="Arial" w:cs="Arial"/>
          <w:sz w:val="20"/>
          <w:szCs w:val="20"/>
        </w:rPr>
        <w:t xml:space="preserve"> PK, Agrawal R, Au VB, Lee B, Loo E, Tong L, </w:t>
      </w:r>
      <w:r w:rsidRPr="002F3F6D">
        <w:rPr>
          <w:rFonts w:ascii="Arial" w:hAnsi="Arial" w:cs="Arial"/>
          <w:b/>
          <w:bCs/>
          <w:sz w:val="20"/>
          <w:szCs w:val="20"/>
        </w:rPr>
        <w:t>Ghosh A</w:t>
      </w:r>
      <w:r w:rsidRPr="002F3F6D">
        <w:rPr>
          <w:rFonts w:ascii="Arial" w:hAnsi="Arial" w:cs="Arial"/>
          <w:sz w:val="20"/>
          <w:szCs w:val="20"/>
        </w:rPr>
        <w:t xml:space="preserve">, Teoh SC, Connolly J, Tan P. Dataset of tear film cytokine levels in dry eye disease (DED) patients with and without HIV infection. </w:t>
      </w:r>
      <w:r w:rsidRPr="002F3F6D">
        <w:rPr>
          <w:rFonts w:ascii="Arial" w:hAnsi="Arial" w:cs="Arial"/>
          <w:b/>
          <w:bCs/>
          <w:i/>
          <w:iCs/>
          <w:sz w:val="20"/>
          <w:szCs w:val="20"/>
          <w:u w:val="single"/>
        </w:rPr>
        <w:t>Data Brief.</w:t>
      </w:r>
      <w:r w:rsidRPr="002F3F6D">
        <w:rPr>
          <w:rFonts w:ascii="Arial" w:hAnsi="Arial" w:cs="Arial"/>
          <w:sz w:val="20"/>
          <w:szCs w:val="20"/>
        </w:rPr>
        <w:t xml:space="preserve"> 2016 Nov </w:t>
      </w:r>
      <w:proofErr w:type="gramStart"/>
      <w:r w:rsidRPr="002F3F6D">
        <w:rPr>
          <w:rFonts w:ascii="Arial" w:hAnsi="Arial" w:cs="Arial"/>
          <w:sz w:val="20"/>
          <w:szCs w:val="20"/>
        </w:rPr>
        <w:t>26;10:14</w:t>
      </w:r>
      <w:proofErr w:type="gramEnd"/>
      <w:r w:rsidRPr="002F3F6D">
        <w:rPr>
          <w:rFonts w:ascii="Arial" w:hAnsi="Arial" w:cs="Arial"/>
          <w:sz w:val="20"/>
          <w:szCs w:val="20"/>
        </w:rPr>
        <w:t>-16.</w:t>
      </w:r>
    </w:p>
    <w:p w14:paraId="47E11C9E" w14:textId="77777777" w:rsidR="00817CF4" w:rsidRPr="002F3F6D" w:rsidRDefault="00817CF4" w:rsidP="00E77DA9">
      <w:pPr>
        <w:numPr>
          <w:ilvl w:val="0"/>
          <w:numId w:val="19"/>
        </w:numPr>
        <w:tabs>
          <w:tab w:val="left" w:pos="360"/>
        </w:tabs>
        <w:rPr>
          <w:rFonts w:ascii="Arial" w:hAnsi="Arial" w:cs="Arial"/>
          <w:sz w:val="20"/>
          <w:szCs w:val="20"/>
        </w:rPr>
      </w:pPr>
      <w:r w:rsidRPr="002F3F6D">
        <w:rPr>
          <w:rFonts w:ascii="Arial" w:hAnsi="Arial" w:cs="Arial"/>
          <w:sz w:val="20"/>
          <w:szCs w:val="20"/>
        </w:rPr>
        <w:t xml:space="preserve">Hutter G, Sailer M, Azad TD, von Bueren AO, </w:t>
      </w:r>
      <w:proofErr w:type="spellStart"/>
      <w:r w:rsidRPr="002F3F6D">
        <w:rPr>
          <w:rFonts w:ascii="Arial" w:hAnsi="Arial" w:cs="Arial"/>
          <w:sz w:val="20"/>
          <w:szCs w:val="20"/>
        </w:rPr>
        <w:t>Nollau</w:t>
      </w:r>
      <w:proofErr w:type="spellEnd"/>
      <w:r w:rsidRPr="002F3F6D">
        <w:rPr>
          <w:rFonts w:ascii="Arial" w:hAnsi="Arial" w:cs="Arial"/>
          <w:sz w:val="20"/>
          <w:szCs w:val="20"/>
        </w:rPr>
        <w:t xml:space="preserve"> P, Frank S, Tostado C, Sarvepalli D, </w:t>
      </w:r>
      <w:r w:rsidRPr="002F3F6D">
        <w:rPr>
          <w:rFonts w:ascii="Arial" w:hAnsi="Arial" w:cs="Arial"/>
          <w:b/>
          <w:sz w:val="20"/>
          <w:szCs w:val="20"/>
        </w:rPr>
        <w:t>Ghosh A</w:t>
      </w:r>
      <w:r w:rsidRPr="002F3F6D">
        <w:rPr>
          <w:rFonts w:ascii="Arial" w:hAnsi="Arial" w:cs="Arial"/>
          <w:sz w:val="20"/>
          <w:szCs w:val="20"/>
        </w:rPr>
        <w:t xml:space="preserve">, Ritz MF, Boulay JL, Mariani L. Reverse phase protein arrays enable glioblastoma molecular subtyping. </w:t>
      </w:r>
      <w:r w:rsidRPr="002F3F6D">
        <w:rPr>
          <w:rFonts w:ascii="Arial" w:hAnsi="Arial" w:cs="Arial"/>
          <w:b/>
          <w:i/>
          <w:sz w:val="20"/>
          <w:szCs w:val="20"/>
          <w:u w:val="single"/>
        </w:rPr>
        <w:t xml:space="preserve">J </w:t>
      </w:r>
      <w:proofErr w:type="spellStart"/>
      <w:r w:rsidRPr="002F3F6D">
        <w:rPr>
          <w:rFonts w:ascii="Arial" w:hAnsi="Arial" w:cs="Arial"/>
          <w:b/>
          <w:i/>
          <w:sz w:val="20"/>
          <w:szCs w:val="20"/>
          <w:u w:val="single"/>
        </w:rPr>
        <w:t>Neurooncol</w:t>
      </w:r>
      <w:proofErr w:type="spellEnd"/>
      <w:r w:rsidRPr="002F3F6D">
        <w:rPr>
          <w:rFonts w:ascii="Arial" w:hAnsi="Arial" w:cs="Arial"/>
          <w:sz w:val="20"/>
          <w:szCs w:val="20"/>
        </w:rPr>
        <w:t>. 2016 Nov 17.</w:t>
      </w:r>
    </w:p>
    <w:p w14:paraId="2213BEEE" w14:textId="77777777" w:rsidR="00B60879" w:rsidRPr="002F3F6D" w:rsidRDefault="00B60879" w:rsidP="00B60879">
      <w:pPr>
        <w:numPr>
          <w:ilvl w:val="0"/>
          <w:numId w:val="19"/>
        </w:numPr>
        <w:tabs>
          <w:tab w:val="left" w:pos="360"/>
        </w:tabs>
        <w:rPr>
          <w:rFonts w:ascii="Arial" w:hAnsi="Arial" w:cs="Arial"/>
          <w:sz w:val="20"/>
          <w:szCs w:val="20"/>
        </w:rPr>
      </w:pPr>
      <w:r w:rsidRPr="002F3F6D">
        <w:rPr>
          <w:rFonts w:ascii="Arial" w:hAnsi="Arial" w:cs="Arial"/>
          <w:sz w:val="20"/>
          <w:szCs w:val="20"/>
        </w:rPr>
        <w:t xml:space="preserve">Pahuja N, Kumar NR, Shroff R, Shetty R, </w:t>
      </w:r>
      <w:proofErr w:type="spellStart"/>
      <w:r w:rsidRPr="002F3F6D">
        <w:rPr>
          <w:rFonts w:ascii="Arial" w:hAnsi="Arial" w:cs="Arial"/>
          <w:sz w:val="20"/>
          <w:szCs w:val="20"/>
        </w:rPr>
        <w:t>Nuijts</w:t>
      </w:r>
      <w:proofErr w:type="spellEnd"/>
      <w:r w:rsidRPr="002F3F6D">
        <w:rPr>
          <w:rFonts w:ascii="Arial" w:hAnsi="Arial" w:cs="Arial"/>
          <w:sz w:val="20"/>
          <w:szCs w:val="20"/>
        </w:rPr>
        <w:t xml:space="preserve"> RM, Ghosh A, Sinha-Roy A, Chaurasia SS, Mohan RR, </w:t>
      </w:r>
      <w:r w:rsidRPr="002F3F6D">
        <w:rPr>
          <w:rFonts w:ascii="Arial" w:hAnsi="Arial" w:cs="Arial"/>
          <w:b/>
          <w:sz w:val="20"/>
          <w:szCs w:val="20"/>
        </w:rPr>
        <w:t>Ghosh A</w:t>
      </w:r>
      <w:r w:rsidRPr="002F3F6D">
        <w:rPr>
          <w:rFonts w:ascii="Arial" w:hAnsi="Arial" w:cs="Arial"/>
          <w:sz w:val="20"/>
          <w:szCs w:val="20"/>
        </w:rPr>
        <w:t xml:space="preserve">. Differential Molecular Expression of Extracellular Matrix and Inflammatory Genes at the Corneal Cone Apex Drives Focal Weakening in Keratoconus. </w:t>
      </w:r>
      <w:r w:rsidRPr="002F3F6D">
        <w:rPr>
          <w:rFonts w:ascii="Arial" w:hAnsi="Arial" w:cs="Arial"/>
          <w:b/>
          <w:i/>
          <w:sz w:val="20"/>
          <w:szCs w:val="20"/>
          <w:u w:val="single"/>
        </w:rPr>
        <w:t>Invest Ophthalmol Vis Sci.</w:t>
      </w:r>
      <w:r w:rsidRPr="002F3F6D">
        <w:rPr>
          <w:rFonts w:ascii="Arial" w:hAnsi="Arial" w:cs="Arial"/>
          <w:sz w:val="20"/>
          <w:szCs w:val="20"/>
        </w:rPr>
        <w:t xml:space="preserve"> 2016 Oct 1;57(13):5372-5382.</w:t>
      </w:r>
    </w:p>
    <w:p w14:paraId="6A9068A8" w14:textId="77777777" w:rsidR="00B60879" w:rsidRPr="002F3F6D" w:rsidRDefault="00B60879" w:rsidP="00B60879">
      <w:pPr>
        <w:numPr>
          <w:ilvl w:val="0"/>
          <w:numId w:val="19"/>
        </w:numPr>
        <w:tabs>
          <w:tab w:val="left" w:pos="360"/>
        </w:tabs>
        <w:rPr>
          <w:rFonts w:ascii="Arial" w:hAnsi="Arial" w:cs="Arial"/>
          <w:sz w:val="20"/>
          <w:szCs w:val="20"/>
        </w:rPr>
      </w:pPr>
      <w:r w:rsidRPr="002F3F6D">
        <w:rPr>
          <w:rFonts w:ascii="Arial" w:hAnsi="Arial" w:cs="Arial"/>
          <w:sz w:val="20"/>
          <w:szCs w:val="20"/>
        </w:rPr>
        <w:t xml:space="preserve">Sethu S, Shetty R, Deshpande K, Pahuja N, </w:t>
      </w:r>
      <w:proofErr w:type="spellStart"/>
      <w:r w:rsidRPr="002F3F6D">
        <w:rPr>
          <w:rFonts w:ascii="Arial" w:hAnsi="Arial" w:cs="Arial"/>
          <w:sz w:val="20"/>
          <w:szCs w:val="20"/>
        </w:rPr>
        <w:t>Chinnappaiah</w:t>
      </w:r>
      <w:proofErr w:type="spellEnd"/>
      <w:r w:rsidRPr="002F3F6D">
        <w:rPr>
          <w:rFonts w:ascii="Arial" w:hAnsi="Arial" w:cs="Arial"/>
          <w:sz w:val="20"/>
          <w:szCs w:val="20"/>
        </w:rPr>
        <w:t xml:space="preserve"> N, Agarwal A, Sharma A, </w:t>
      </w:r>
      <w:r w:rsidRPr="002F3F6D">
        <w:rPr>
          <w:rFonts w:ascii="Arial" w:hAnsi="Arial" w:cs="Arial"/>
          <w:b/>
          <w:sz w:val="20"/>
          <w:szCs w:val="20"/>
        </w:rPr>
        <w:t>Ghosh A.</w:t>
      </w:r>
      <w:r w:rsidRPr="002F3F6D">
        <w:rPr>
          <w:rFonts w:ascii="Arial" w:hAnsi="Arial" w:cs="Arial"/>
          <w:sz w:val="20"/>
          <w:szCs w:val="20"/>
        </w:rPr>
        <w:t xml:space="preserve"> Correlation between tear fluid and serum vitamin D levels. </w:t>
      </w:r>
      <w:r w:rsidRPr="002F3F6D">
        <w:rPr>
          <w:rFonts w:ascii="Arial" w:hAnsi="Arial" w:cs="Arial"/>
          <w:b/>
          <w:i/>
          <w:sz w:val="20"/>
          <w:szCs w:val="20"/>
          <w:u w:val="single"/>
        </w:rPr>
        <w:t>Eye Vis (Lond).</w:t>
      </w:r>
      <w:r w:rsidRPr="002F3F6D">
        <w:rPr>
          <w:rFonts w:ascii="Arial" w:hAnsi="Arial" w:cs="Arial"/>
          <w:sz w:val="20"/>
          <w:szCs w:val="20"/>
        </w:rPr>
        <w:t xml:space="preserve"> 2016 Sep 2;3(1):22.</w:t>
      </w:r>
    </w:p>
    <w:p w14:paraId="7E5F436B" w14:textId="77777777" w:rsidR="00B60879" w:rsidRPr="002F3F6D" w:rsidRDefault="00B60879" w:rsidP="00B60879">
      <w:pPr>
        <w:numPr>
          <w:ilvl w:val="0"/>
          <w:numId w:val="19"/>
        </w:numPr>
        <w:tabs>
          <w:tab w:val="left" w:pos="360"/>
        </w:tabs>
        <w:rPr>
          <w:rFonts w:ascii="Arial" w:hAnsi="Arial" w:cs="Arial"/>
          <w:sz w:val="20"/>
          <w:szCs w:val="20"/>
        </w:rPr>
      </w:pPr>
      <w:r w:rsidRPr="002F3F6D">
        <w:rPr>
          <w:rFonts w:ascii="Arial" w:hAnsi="Arial" w:cs="Arial"/>
          <w:sz w:val="20"/>
          <w:szCs w:val="20"/>
        </w:rPr>
        <w:t xml:space="preserve">Sailer M, Sarvepalli D, </w:t>
      </w:r>
      <w:proofErr w:type="spellStart"/>
      <w:r w:rsidRPr="002F3F6D">
        <w:rPr>
          <w:rFonts w:ascii="Arial" w:hAnsi="Arial" w:cs="Arial"/>
          <w:sz w:val="20"/>
          <w:szCs w:val="20"/>
        </w:rPr>
        <w:t>Bregere</w:t>
      </w:r>
      <w:proofErr w:type="spellEnd"/>
      <w:r w:rsidRPr="002F3F6D">
        <w:rPr>
          <w:rFonts w:ascii="Arial" w:hAnsi="Arial" w:cs="Arial"/>
          <w:sz w:val="20"/>
          <w:szCs w:val="20"/>
        </w:rPr>
        <w:t xml:space="preserve"> C, Fisch U, Guentchev M, Guzman R, Bettler B, </w:t>
      </w:r>
      <w:r w:rsidRPr="002F3F6D">
        <w:rPr>
          <w:rFonts w:ascii="Arial" w:hAnsi="Arial" w:cs="Arial"/>
          <w:b/>
          <w:sz w:val="20"/>
          <w:szCs w:val="20"/>
        </w:rPr>
        <w:t>Ghosh A*</w:t>
      </w:r>
      <w:r w:rsidRPr="002F3F6D">
        <w:rPr>
          <w:rFonts w:ascii="Arial" w:hAnsi="Arial" w:cs="Arial"/>
          <w:sz w:val="20"/>
          <w:szCs w:val="20"/>
        </w:rPr>
        <w:t xml:space="preserve">, Hutter G. An enzyme- and serum-free neural stem cell culture model for EMT investigation suited for drug discovery. </w:t>
      </w:r>
      <w:r w:rsidRPr="002F3F6D">
        <w:rPr>
          <w:rFonts w:ascii="Arial" w:hAnsi="Arial" w:cs="Arial"/>
          <w:b/>
          <w:i/>
          <w:sz w:val="20"/>
          <w:szCs w:val="20"/>
          <w:u w:val="single"/>
        </w:rPr>
        <w:t>Journal of Visualized Experiments</w:t>
      </w:r>
      <w:r w:rsidRPr="002F3F6D">
        <w:rPr>
          <w:rFonts w:ascii="Arial" w:hAnsi="Arial" w:cs="Arial"/>
          <w:sz w:val="20"/>
          <w:szCs w:val="20"/>
        </w:rPr>
        <w:t>, 2016 Aug 23;(114).</w:t>
      </w:r>
    </w:p>
    <w:p w14:paraId="27AA6C10" w14:textId="77777777" w:rsidR="00167E7D" w:rsidRPr="002F3F6D" w:rsidRDefault="001E239C" w:rsidP="00167E7D">
      <w:pPr>
        <w:numPr>
          <w:ilvl w:val="0"/>
          <w:numId w:val="19"/>
        </w:numPr>
        <w:tabs>
          <w:tab w:val="left" w:pos="360"/>
        </w:tabs>
        <w:rPr>
          <w:rFonts w:ascii="Arial" w:hAnsi="Arial" w:cs="Arial"/>
          <w:sz w:val="20"/>
          <w:szCs w:val="20"/>
        </w:rPr>
      </w:pPr>
      <w:r w:rsidRPr="002F3F6D">
        <w:rPr>
          <w:rFonts w:ascii="Arial" w:hAnsi="Arial" w:cs="Arial"/>
          <w:sz w:val="20"/>
          <w:szCs w:val="20"/>
        </w:rPr>
        <w:t xml:space="preserve">Pahuja N, Kumar NR, Francis M, </w:t>
      </w:r>
      <w:proofErr w:type="spellStart"/>
      <w:r w:rsidRPr="002F3F6D">
        <w:rPr>
          <w:rFonts w:ascii="Arial" w:hAnsi="Arial" w:cs="Arial"/>
          <w:sz w:val="20"/>
          <w:szCs w:val="20"/>
        </w:rPr>
        <w:t>Shanbagh</w:t>
      </w:r>
      <w:proofErr w:type="spellEnd"/>
      <w:r w:rsidRPr="002F3F6D">
        <w:rPr>
          <w:rFonts w:ascii="Arial" w:hAnsi="Arial" w:cs="Arial"/>
          <w:sz w:val="20"/>
          <w:szCs w:val="20"/>
        </w:rPr>
        <w:t xml:space="preserve"> S, Shetty R, </w:t>
      </w:r>
      <w:r w:rsidRPr="002F3F6D">
        <w:rPr>
          <w:rFonts w:ascii="Arial" w:hAnsi="Arial" w:cs="Arial"/>
          <w:b/>
          <w:sz w:val="20"/>
          <w:szCs w:val="20"/>
        </w:rPr>
        <w:t>Ghosh A</w:t>
      </w:r>
      <w:r w:rsidR="009F3C29" w:rsidRPr="002F3F6D">
        <w:rPr>
          <w:rFonts w:ascii="Arial" w:hAnsi="Arial" w:cs="Arial"/>
          <w:b/>
          <w:sz w:val="20"/>
          <w:szCs w:val="20"/>
        </w:rPr>
        <w:t>*</w:t>
      </w:r>
      <w:r w:rsidRPr="002F3F6D">
        <w:rPr>
          <w:rFonts w:ascii="Arial" w:hAnsi="Arial" w:cs="Arial"/>
          <w:sz w:val="20"/>
          <w:szCs w:val="20"/>
        </w:rPr>
        <w:t xml:space="preserve"> and Sinha-Roy A. </w:t>
      </w:r>
      <w:r w:rsidR="00167E7D" w:rsidRPr="002F3F6D">
        <w:rPr>
          <w:rFonts w:ascii="Arial" w:hAnsi="Arial" w:cs="Arial"/>
          <w:sz w:val="20"/>
          <w:szCs w:val="20"/>
        </w:rPr>
        <w:t xml:space="preserve">Correlation of clinical and biomechanical outcomes of accelerated crosslinking (9 </w:t>
      </w:r>
      <w:proofErr w:type="spellStart"/>
      <w:r w:rsidR="00167E7D" w:rsidRPr="002F3F6D">
        <w:rPr>
          <w:rFonts w:ascii="Arial" w:hAnsi="Arial" w:cs="Arial"/>
          <w:sz w:val="20"/>
          <w:szCs w:val="20"/>
        </w:rPr>
        <w:t>mW</w:t>
      </w:r>
      <w:proofErr w:type="spellEnd"/>
      <w:r w:rsidR="00167E7D" w:rsidRPr="002F3F6D">
        <w:rPr>
          <w:rFonts w:ascii="Arial" w:hAnsi="Arial" w:cs="Arial"/>
          <w:sz w:val="20"/>
          <w:szCs w:val="20"/>
        </w:rPr>
        <w:t>/cm</w:t>
      </w:r>
      <w:r w:rsidR="00167E7D" w:rsidRPr="002F3F6D">
        <w:rPr>
          <w:rFonts w:ascii="Arial" w:hAnsi="Arial" w:cs="Arial"/>
          <w:sz w:val="20"/>
          <w:szCs w:val="20"/>
          <w:vertAlign w:val="superscript"/>
        </w:rPr>
        <w:t>2</w:t>
      </w:r>
      <w:r w:rsidR="00167E7D" w:rsidRPr="002F3F6D">
        <w:rPr>
          <w:rFonts w:ascii="Arial" w:hAnsi="Arial" w:cs="Arial"/>
          <w:sz w:val="20"/>
          <w:szCs w:val="20"/>
        </w:rPr>
        <w:t xml:space="preserve"> in 10 minutes) in </w:t>
      </w:r>
      <w:r w:rsidRPr="002F3F6D">
        <w:rPr>
          <w:rFonts w:ascii="Arial" w:hAnsi="Arial" w:cs="Arial"/>
          <w:sz w:val="20"/>
          <w:szCs w:val="20"/>
        </w:rPr>
        <w:t>K</w:t>
      </w:r>
      <w:r w:rsidR="00167E7D" w:rsidRPr="002F3F6D">
        <w:rPr>
          <w:rFonts w:ascii="Arial" w:hAnsi="Arial" w:cs="Arial"/>
          <w:sz w:val="20"/>
          <w:szCs w:val="20"/>
        </w:rPr>
        <w:t>eratoconus with molecular expression of ectasia related genes</w:t>
      </w:r>
      <w:r w:rsidRPr="002F3F6D">
        <w:rPr>
          <w:rFonts w:ascii="Arial" w:hAnsi="Arial" w:cs="Arial"/>
          <w:sz w:val="20"/>
          <w:szCs w:val="20"/>
        </w:rPr>
        <w:t xml:space="preserve">. </w:t>
      </w:r>
      <w:r w:rsidRPr="002F3F6D">
        <w:rPr>
          <w:rFonts w:ascii="Arial" w:hAnsi="Arial" w:cs="Arial"/>
          <w:b/>
          <w:i/>
          <w:sz w:val="20"/>
          <w:szCs w:val="20"/>
          <w:u w:val="single"/>
        </w:rPr>
        <w:t>Current Eye Research</w:t>
      </w:r>
      <w:r w:rsidR="00B60879" w:rsidRPr="002F3F6D">
        <w:rPr>
          <w:rFonts w:ascii="Arial" w:hAnsi="Arial" w:cs="Arial"/>
          <w:sz w:val="20"/>
          <w:szCs w:val="20"/>
        </w:rPr>
        <w:t xml:space="preserve"> 2016 May 9:1-5</w:t>
      </w:r>
      <w:r w:rsidRPr="002F3F6D">
        <w:rPr>
          <w:rFonts w:ascii="Arial" w:hAnsi="Arial" w:cs="Arial"/>
          <w:i/>
          <w:sz w:val="20"/>
          <w:szCs w:val="20"/>
        </w:rPr>
        <w:t>.</w:t>
      </w:r>
    </w:p>
    <w:p w14:paraId="500075F5" w14:textId="77777777" w:rsidR="00167E7D" w:rsidRPr="002F3F6D" w:rsidRDefault="00167E7D" w:rsidP="00167E7D">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Sethu S, </w:t>
      </w:r>
      <w:r w:rsidRPr="002F3F6D">
        <w:rPr>
          <w:rFonts w:ascii="Arial" w:hAnsi="Arial" w:cs="Arial"/>
          <w:b/>
          <w:sz w:val="20"/>
          <w:szCs w:val="20"/>
        </w:rPr>
        <w:t>Ghosh A</w:t>
      </w:r>
      <w:r w:rsidRPr="002F3F6D">
        <w:rPr>
          <w:rFonts w:ascii="Arial" w:hAnsi="Arial" w:cs="Arial"/>
          <w:sz w:val="20"/>
          <w:szCs w:val="20"/>
        </w:rPr>
        <w:t xml:space="preserve">, Deshmukh R, Deshpande K, Agrawal A and Shroff R. Corneal dendritic cell density is associated with sub-basal nerve plexus features, ocular surface disease index and serum vitamin D in evaporative dry eye disease. </w:t>
      </w:r>
      <w:r w:rsidRPr="002F3F6D">
        <w:rPr>
          <w:rFonts w:ascii="Arial" w:hAnsi="Arial" w:cs="Arial"/>
          <w:b/>
          <w:i/>
          <w:sz w:val="20"/>
          <w:szCs w:val="20"/>
          <w:u w:val="single"/>
        </w:rPr>
        <w:t>BioMed Research International.</w:t>
      </w:r>
      <w:r w:rsidRPr="002F3F6D">
        <w:rPr>
          <w:rFonts w:ascii="Arial" w:hAnsi="Arial" w:cs="Arial"/>
          <w:sz w:val="20"/>
          <w:szCs w:val="20"/>
        </w:rPr>
        <w:t xml:space="preserve"> </w:t>
      </w:r>
      <w:r w:rsidR="00B60879" w:rsidRPr="002F3F6D">
        <w:rPr>
          <w:rFonts w:ascii="Arial" w:hAnsi="Arial" w:cs="Arial"/>
          <w:sz w:val="20"/>
          <w:szCs w:val="20"/>
        </w:rPr>
        <w:t>2016:4369750.</w:t>
      </w:r>
    </w:p>
    <w:p w14:paraId="3CBA112B" w14:textId="77777777" w:rsidR="00167E7D" w:rsidRPr="002F3F6D" w:rsidRDefault="00167E7D" w:rsidP="00602997">
      <w:pPr>
        <w:numPr>
          <w:ilvl w:val="0"/>
          <w:numId w:val="19"/>
        </w:numPr>
        <w:tabs>
          <w:tab w:val="left" w:pos="360"/>
        </w:tabs>
        <w:rPr>
          <w:rFonts w:ascii="Arial" w:hAnsi="Arial" w:cs="Arial"/>
          <w:sz w:val="20"/>
          <w:szCs w:val="20"/>
        </w:rPr>
      </w:pPr>
      <w:r w:rsidRPr="002F3F6D">
        <w:rPr>
          <w:rFonts w:ascii="Arial" w:hAnsi="Arial" w:cs="Arial"/>
          <w:color w:val="222222"/>
          <w:sz w:val="20"/>
          <w:szCs w:val="20"/>
          <w:shd w:val="clear" w:color="auto" w:fill="FFFFFF"/>
        </w:rPr>
        <w:t xml:space="preserve">Pahuja N, Shetty R, </w:t>
      </w:r>
      <w:proofErr w:type="spellStart"/>
      <w:r w:rsidRPr="002F3F6D">
        <w:rPr>
          <w:rFonts w:ascii="Arial" w:hAnsi="Arial" w:cs="Arial"/>
          <w:color w:val="222222"/>
          <w:sz w:val="20"/>
          <w:szCs w:val="20"/>
          <w:shd w:val="clear" w:color="auto" w:fill="FFFFFF"/>
        </w:rPr>
        <w:t>Nuijts</w:t>
      </w:r>
      <w:proofErr w:type="spellEnd"/>
      <w:r w:rsidRPr="002F3F6D">
        <w:rPr>
          <w:rFonts w:ascii="Arial" w:hAnsi="Arial" w:cs="Arial"/>
          <w:color w:val="222222"/>
          <w:sz w:val="20"/>
          <w:szCs w:val="20"/>
          <w:shd w:val="clear" w:color="auto" w:fill="FFFFFF"/>
        </w:rPr>
        <w:t xml:space="preserve"> R, Agrawal A, </w:t>
      </w:r>
      <w:r w:rsidRPr="002F3F6D">
        <w:rPr>
          <w:rFonts w:ascii="Arial" w:hAnsi="Arial" w:cs="Arial"/>
          <w:b/>
          <w:color w:val="222222"/>
          <w:sz w:val="20"/>
          <w:szCs w:val="20"/>
          <w:shd w:val="clear" w:color="auto" w:fill="FFFFFF"/>
        </w:rPr>
        <w:t>Ghosh A</w:t>
      </w:r>
      <w:r w:rsidRPr="002F3F6D">
        <w:rPr>
          <w:rFonts w:ascii="Arial" w:hAnsi="Arial" w:cs="Arial"/>
          <w:color w:val="222222"/>
          <w:sz w:val="20"/>
          <w:szCs w:val="20"/>
          <w:shd w:val="clear" w:color="auto" w:fill="FFFFFF"/>
        </w:rPr>
        <w:t xml:space="preserve">, Jayadev C and Nagaraja H. An in vivo confocal microscopic study of corneal nerve morphology in unilateral keratoconus. </w:t>
      </w:r>
      <w:r w:rsidRPr="002F3F6D">
        <w:rPr>
          <w:rFonts w:ascii="Arial" w:hAnsi="Arial" w:cs="Arial"/>
          <w:b/>
          <w:i/>
          <w:sz w:val="20"/>
          <w:szCs w:val="20"/>
          <w:u w:val="single"/>
        </w:rPr>
        <w:t>BioMed Research International.</w:t>
      </w:r>
      <w:r w:rsidRPr="002F3F6D">
        <w:rPr>
          <w:rFonts w:ascii="Arial" w:hAnsi="Arial" w:cs="Arial"/>
          <w:sz w:val="20"/>
          <w:szCs w:val="20"/>
        </w:rPr>
        <w:t xml:space="preserve"> </w:t>
      </w:r>
      <w:r w:rsidR="00B60879" w:rsidRPr="002F3F6D">
        <w:rPr>
          <w:rFonts w:ascii="Arial" w:hAnsi="Arial" w:cs="Arial"/>
          <w:sz w:val="20"/>
          <w:szCs w:val="20"/>
        </w:rPr>
        <w:t>2016:5067853.</w:t>
      </w:r>
    </w:p>
    <w:p w14:paraId="49317E4E" w14:textId="505B7379" w:rsidR="00AC04D6" w:rsidRPr="002F3F6D" w:rsidRDefault="00AC04D6" w:rsidP="00AC04D6">
      <w:pPr>
        <w:pStyle w:val="desc"/>
        <w:numPr>
          <w:ilvl w:val="0"/>
          <w:numId w:val="19"/>
        </w:numPr>
        <w:shd w:val="clear" w:color="auto" w:fill="FFFFFF"/>
        <w:spacing w:before="0" w:beforeAutospacing="0" w:after="0" w:afterAutospacing="0"/>
        <w:rPr>
          <w:rFonts w:ascii="Arial" w:hAnsi="Arial" w:cs="Arial"/>
          <w:color w:val="000000"/>
          <w:sz w:val="20"/>
          <w:szCs w:val="20"/>
        </w:rPr>
      </w:pPr>
      <w:r w:rsidRPr="002F3F6D">
        <w:rPr>
          <w:rFonts w:ascii="Arial" w:hAnsi="Arial" w:cs="Arial"/>
          <w:color w:val="000000"/>
          <w:sz w:val="20"/>
          <w:szCs w:val="20"/>
        </w:rPr>
        <w:t xml:space="preserve">Khor CC, </w:t>
      </w:r>
      <w:r w:rsidR="00D30122" w:rsidRPr="002F3F6D">
        <w:rPr>
          <w:rFonts w:ascii="Arial" w:hAnsi="Arial" w:cs="Arial"/>
          <w:i/>
          <w:sz w:val="20"/>
          <w:szCs w:val="20"/>
        </w:rPr>
        <w:t xml:space="preserve">et al </w:t>
      </w:r>
      <w:r w:rsidR="00D30122" w:rsidRPr="002F3F6D">
        <w:rPr>
          <w:rFonts w:ascii="Arial" w:hAnsi="Arial" w:cs="Arial"/>
          <w:sz w:val="20"/>
          <w:szCs w:val="20"/>
        </w:rPr>
        <w:t xml:space="preserve">(includes </w:t>
      </w:r>
      <w:r w:rsidR="00D30122" w:rsidRPr="002F3F6D">
        <w:rPr>
          <w:rFonts w:ascii="Arial" w:hAnsi="Arial" w:cs="Arial"/>
          <w:b/>
          <w:sz w:val="20"/>
          <w:szCs w:val="20"/>
        </w:rPr>
        <w:t>Ghosh A</w:t>
      </w:r>
      <w:r w:rsidR="00D30122" w:rsidRPr="002F3F6D">
        <w:rPr>
          <w:rFonts w:ascii="Arial" w:hAnsi="Arial" w:cs="Arial"/>
          <w:sz w:val="20"/>
          <w:szCs w:val="20"/>
        </w:rPr>
        <w:t>)</w:t>
      </w:r>
      <w:r w:rsidRPr="002F3F6D">
        <w:rPr>
          <w:rFonts w:ascii="Arial" w:hAnsi="Arial" w:cs="Arial"/>
          <w:color w:val="000000"/>
          <w:sz w:val="20"/>
          <w:szCs w:val="20"/>
        </w:rPr>
        <w:t xml:space="preserve">. </w:t>
      </w:r>
      <w:r w:rsidRPr="002F3F6D">
        <w:rPr>
          <w:rFonts w:ascii="Arial" w:hAnsi="Arial" w:cs="Arial"/>
          <w:sz w:val="20"/>
          <w:szCs w:val="20"/>
          <w:shd w:val="clear" w:color="auto" w:fill="FFFFFF"/>
        </w:rPr>
        <w:t>Genome-wide association study identifies five new susceptibility loci for primary angle closure glaucoma.</w:t>
      </w:r>
      <w:r w:rsidRPr="002F3F6D">
        <w:rPr>
          <w:rFonts w:ascii="Arial" w:hAnsi="Arial" w:cs="Arial"/>
          <w:sz w:val="20"/>
          <w:szCs w:val="20"/>
        </w:rPr>
        <w:t xml:space="preserve"> </w:t>
      </w:r>
      <w:r w:rsidRPr="002F3F6D">
        <w:rPr>
          <w:rStyle w:val="jrnl"/>
          <w:rFonts w:ascii="Arial" w:hAnsi="Arial" w:cs="Arial"/>
          <w:b/>
          <w:i/>
          <w:color w:val="000000"/>
          <w:sz w:val="20"/>
          <w:szCs w:val="20"/>
          <w:u w:val="single"/>
        </w:rPr>
        <w:t>Nature Genetics</w:t>
      </w:r>
      <w:r w:rsidRPr="002F3F6D">
        <w:rPr>
          <w:rFonts w:ascii="Arial" w:hAnsi="Arial" w:cs="Arial"/>
          <w:color w:val="000000"/>
          <w:sz w:val="20"/>
          <w:szCs w:val="20"/>
        </w:rPr>
        <w:t xml:space="preserve">. 2016 May;48(5):556-62. </w:t>
      </w:r>
    </w:p>
    <w:p w14:paraId="0AC74E75" w14:textId="77777777" w:rsidR="0035574E" w:rsidRPr="002F3F6D" w:rsidRDefault="0035574E" w:rsidP="0035574E">
      <w:pPr>
        <w:pStyle w:val="desc"/>
        <w:numPr>
          <w:ilvl w:val="0"/>
          <w:numId w:val="19"/>
        </w:numPr>
        <w:tabs>
          <w:tab w:val="left" w:pos="360"/>
        </w:tabs>
        <w:rPr>
          <w:rFonts w:ascii="Arial" w:hAnsi="Arial" w:cs="Arial"/>
          <w:sz w:val="20"/>
          <w:szCs w:val="20"/>
        </w:rPr>
      </w:pPr>
      <w:r w:rsidRPr="002F3F6D">
        <w:rPr>
          <w:rFonts w:ascii="Arial" w:hAnsi="Arial" w:cs="Arial"/>
          <w:sz w:val="20"/>
          <w:szCs w:val="20"/>
        </w:rPr>
        <w:t xml:space="preserve">Shetty R, Deshpande K, </w:t>
      </w:r>
      <w:r w:rsidRPr="002F3F6D">
        <w:rPr>
          <w:rFonts w:ascii="Arial" w:hAnsi="Arial" w:cs="Arial"/>
          <w:b/>
          <w:sz w:val="20"/>
          <w:szCs w:val="20"/>
        </w:rPr>
        <w:t>Ghosh A</w:t>
      </w:r>
      <w:r w:rsidRPr="002F3F6D">
        <w:rPr>
          <w:rFonts w:ascii="Arial" w:hAnsi="Arial" w:cs="Arial"/>
          <w:sz w:val="20"/>
          <w:szCs w:val="20"/>
        </w:rPr>
        <w:t xml:space="preserve">, Sethu S. Management of Ocular Neuropathic Pain </w:t>
      </w:r>
      <w:proofErr w:type="gramStart"/>
      <w:r w:rsidRPr="002F3F6D">
        <w:rPr>
          <w:rFonts w:ascii="Arial" w:hAnsi="Arial" w:cs="Arial"/>
          <w:sz w:val="20"/>
          <w:szCs w:val="20"/>
        </w:rPr>
        <w:t>With</w:t>
      </w:r>
      <w:proofErr w:type="gramEnd"/>
      <w:r w:rsidRPr="002F3F6D">
        <w:rPr>
          <w:rFonts w:ascii="Arial" w:hAnsi="Arial" w:cs="Arial"/>
          <w:sz w:val="20"/>
          <w:szCs w:val="20"/>
        </w:rPr>
        <w:t xml:space="preserve"> Vitamin B12 Supplements: A Case Report. </w:t>
      </w:r>
      <w:r w:rsidRPr="002F3F6D">
        <w:rPr>
          <w:rStyle w:val="jrnl"/>
          <w:rFonts w:ascii="Arial" w:hAnsi="Arial" w:cs="Arial"/>
          <w:b/>
          <w:i/>
          <w:sz w:val="20"/>
          <w:szCs w:val="20"/>
          <w:u w:val="single"/>
        </w:rPr>
        <w:t>Cornea</w:t>
      </w:r>
      <w:r w:rsidRPr="002F3F6D">
        <w:rPr>
          <w:rFonts w:ascii="Arial" w:hAnsi="Arial" w:cs="Arial"/>
          <w:sz w:val="20"/>
          <w:szCs w:val="20"/>
        </w:rPr>
        <w:t>. 2015 Oct;34(10):1324-5.</w:t>
      </w:r>
    </w:p>
    <w:p w14:paraId="1B1982FF" w14:textId="096DB23D" w:rsidR="00602997" w:rsidRPr="002F3F6D" w:rsidRDefault="00182209" w:rsidP="00602997">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w:t>
      </w:r>
      <w:proofErr w:type="spellStart"/>
      <w:r w:rsidRPr="002F3F6D">
        <w:rPr>
          <w:rFonts w:ascii="Arial" w:hAnsi="Arial" w:cs="Arial"/>
          <w:sz w:val="20"/>
          <w:szCs w:val="20"/>
        </w:rPr>
        <w:t>Matalia</w:t>
      </w:r>
      <w:proofErr w:type="spellEnd"/>
      <w:r w:rsidRPr="002F3F6D">
        <w:rPr>
          <w:rFonts w:ascii="Arial" w:hAnsi="Arial" w:cs="Arial"/>
          <w:sz w:val="20"/>
          <w:szCs w:val="20"/>
        </w:rPr>
        <w:t xml:space="preserve"> H, Srivatsa P, </w:t>
      </w:r>
      <w:r w:rsidRPr="002F3F6D">
        <w:rPr>
          <w:rFonts w:ascii="Arial" w:hAnsi="Arial" w:cs="Arial"/>
          <w:b/>
          <w:sz w:val="20"/>
          <w:szCs w:val="20"/>
        </w:rPr>
        <w:t>Ghosh A</w:t>
      </w:r>
      <w:r w:rsidRPr="002F3F6D">
        <w:rPr>
          <w:rFonts w:ascii="Arial" w:hAnsi="Arial" w:cs="Arial"/>
          <w:sz w:val="20"/>
          <w:szCs w:val="20"/>
        </w:rPr>
        <w:t xml:space="preserve">, Sinha-Roy A. A novel Zernike application to differentiate between 3-D corneal thickness of normal corneas and corneas with Keratoconus </w:t>
      </w:r>
      <w:r w:rsidRPr="002F3F6D">
        <w:rPr>
          <w:rFonts w:ascii="Arial" w:hAnsi="Arial" w:cs="Arial"/>
          <w:b/>
          <w:i/>
          <w:sz w:val="20"/>
          <w:szCs w:val="20"/>
          <w:u w:val="single"/>
        </w:rPr>
        <w:t>American J of Ophthalmology</w:t>
      </w:r>
      <w:r w:rsidRPr="002F3F6D">
        <w:rPr>
          <w:rFonts w:ascii="Arial" w:hAnsi="Arial" w:cs="Arial"/>
          <w:sz w:val="20"/>
          <w:szCs w:val="20"/>
        </w:rPr>
        <w:t xml:space="preserve">. </w:t>
      </w:r>
      <w:r w:rsidR="00D61B24" w:rsidRPr="002F3F6D">
        <w:rPr>
          <w:rFonts w:ascii="Arial" w:hAnsi="Arial" w:cs="Arial"/>
          <w:sz w:val="20"/>
          <w:szCs w:val="20"/>
        </w:rPr>
        <w:t>2015, Jun 8</w:t>
      </w:r>
      <w:r w:rsidR="00602997" w:rsidRPr="002F3F6D">
        <w:rPr>
          <w:rFonts w:ascii="Arial" w:hAnsi="Arial" w:cs="Arial"/>
          <w:sz w:val="20"/>
          <w:szCs w:val="20"/>
        </w:rPr>
        <w:t>.</w:t>
      </w:r>
    </w:p>
    <w:p w14:paraId="3CC335B9" w14:textId="77777777" w:rsidR="00182209" w:rsidRPr="002F3F6D" w:rsidRDefault="00182209" w:rsidP="00182209">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w:t>
      </w:r>
      <w:proofErr w:type="spellStart"/>
      <w:r w:rsidRPr="002F3F6D">
        <w:rPr>
          <w:rFonts w:ascii="Arial" w:hAnsi="Arial" w:cs="Arial"/>
          <w:sz w:val="20"/>
          <w:szCs w:val="20"/>
        </w:rPr>
        <w:t>Nuijts</w:t>
      </w:r>
      <w:proofErr w:type="spellEnd"/>
      <w:r w:rsidRPr="002F3F6D">
        <w:rPr>
          <w:rFonts w:ascii="Arial" w:hAnsi="Arial" w:cs="Arial"/>
          <w:sz w:val="20"/>
          <w:szCs w:val="20"/>
        </w:rPr>
        <w:t xml:space="preserve"> RM, </w:t>
      </w:r>
      <w:proofErr w:type="spellStart"/>
      <w:r w:rsidRPr="002F3F6D">
        <w:rPr>
          <w:rFonts w:ascii="Arial" w:hAnsi="Arial" w:cs="Arial"/>
          <w:sz w:val="20"/>
          <w:szCs w:val="20"/>
        </w:rPr>
        <w:t>Nanaiah</w:t>
      </w:r>
      <w:proofErr w:type="spellEnd"/>
      <w:r w:rsidRPr="002F3F6D">
        <w:rPr>
          <w:rFonts w:ascii="Arial" w:hAnsi="Arial" w:cs="Arial"/>
          <w:sz w:val="20"/>
          <w:szCs w:val="20"/>
        </w:rPr>
        <w:t xml:space="preserve"> SG, </w:t>
      </w:r>
      <w:proofErr w:type="spellStart"/>
      <w:r w:rsidRPr="002F3F6D">
        <w:rPr>
          <w:rFonts w:ascii="Arial" w:hAnsi="Arial" w:cs="Arial"/>
          <w:sz w:val="20"/>
          <w:szCs w:val="20"/>
        </w:rPr>
        <w:t>Anandula</w:t>
      </w:r>
      <w:proofErr w:type="spellEnd"/>
      <w:r w:rsidRPr="002F3F6D">
        <w:rPr>
          <w:rFonts w:ascii="Arial" w:hAnsi="Arial" w:cs="Arial"/>
          <w:sz w:val="20"/>
          <w:szCs w:val="20"/>
        </w:rPr>
        <w:t xml:space="preserve"> VR, </w:t>
      </w:r>
      <w:r w:rsidRPr="002F3F6D">
        <w:rPr>
          <w:rFonts w:ascii="Arial" w:hAnsi="Arial" w:cs="Arial"/>
          <w:b/>
          <w:sz w:val="20"/>
          <w:szCs w:val="20"/>
        </w:rPr>
        <w:t>Ghosh A</w:t>
      </w:r>
      <w:r w:rsidRPr="002F3F6D">
        <w:rPr>
          <w:rFonts w:ascii="Arial" w:hAnsi="Arial" w:cs="Arial"/>
          <w:sz w:val="20"/>
          <w:szCs w:val="20"/>
        </w:rPr>
        <w:t xml:space="preserve">, Jayadev C, Pahuja N, </w:t>
      </w:r>
      <w:proofErr w:type="spellStart"/>
      <w:r w:rsidRPr="002F3F6D">
        <w:rPr>
          <w:rFonts w:ascii="Arial" w:hAnsi="Arial" w:cs="Arial"/>
          <w:sz w:val="20"/>
          <w:szCs w:val="20"/>
        </w:rPr>
        <w:t>Kumaramanickavel</w:t>
      </w:r>
      <w:proofErr w:type="spellEnd"/>
      <w:r w:rsidRPr="002F3F6D">
        <w:rPr>
          <w:rFonts w:ascii="Arial" w:hAnsi="Arial" w:cs="Arial"/>
          <w:sz w:val="20"/>
          <w:szCs w:val="20"/>
        </w:rPr>
        <w:t xml:space="preserve"> G, Nallathambi J. Two novel missense substitutions in the VSX1 gene: clinical and genetic analysis of families with Keratoconus from India. </w:t>
      </w:r>
      <w:r w:rsidRPr="002F3F6D">
        <w:rPr>
          <w:rFonts w:ascii="Arial" w:hAnsi="Arial" w:cs="Arial"/>
          <w:b/>
          <w:i/>
          <w:sz w:val="20"/>
          <w:szCs w:val="20"/>
          <w:u w:val="single"/>
        </w:rPr>
        <w:t>BMC Med Genet.</w:t>
      </w:r>
      <w:r w:rsidRPr="002F3F6D">
        <w:rPr>
          <w:rFonts w:ascii="Arial" w:hAnsi="Arial" w:cs="Arial"/>
          <w:sz w:val="20"/>
          <w:szCs w:val="20"/>
        </w:rPr>
        <w:t xml:space="preserve"> 2015 May 12;16(1):33.</w:t>
      </w:r>
    </w:p>
    <w:p w14:paraId="27F0BFD1" w14:textId="74E97848" w:rsidR="00416464" w:rsidRPr="002F3F6D" w:rsidRDefault="00416464" w:rsidP="00182209">
      <w:pPr>
        <w:numPr>
          <w:ilvl w:val="0"/>
          <w:numId w:val="19"/>
        </w:numPr>
        <w:tabs>
          <w:tab w:val="left" w:pos="360"/>
        </w:tabs>
        <w:rPr>
          <w:rFonts w:ascii="Arial" w:hAnsi="Arial" w:cs="Arial"/>
          <w:sz w:val="20"/>
          <w:szCs w:val="20"/>
        </w:rPr>
      </w:pPr>
      <w:bookmarkStart w:id="63" w:name="_Hlk145966293"/>
      <w:r w:rsidRPr="002F3F6D">
        <w:rPr>
          <w:rFonts w:ascii="Arial" w:hAnsi="Arial" w:cs="Arial"/>
          <w:sz w:val="20"/>
          <w:szCs w:val="20"/>
        </w:rPr>
        <w:t>Battu R, Verma A, Hariharan R, Krishna S, Kiran R, Jacob J, Ganapathy A, Vedam R</w:t>
      </w:r>
      <w:r w:rsidR="0043624A" w:rsidRPr="002F3F6D">
        <w:rPr>
          <w:rFonts w:ascii="Arial" w:hAnsi="Arial" w:cs="Arial"/>
          <w:sz w:val="20"/>
          <w:szCs w:val="20"/>
        </w:rPr>
        <w:t xml:space="preserve">, </w:t>
      </w:r>
      <w:proofErr w:type="spellStart"/>
      <w:r w:rsidR="0043624A" w:rsidRPr="002F3F6D">
        <w:rPr>
          <w:rFonts w:ascii="Arial" w:hAnsi="Arial" w:cs="Arial"/>
          <w:sz w:val="20"/>
          <w:szCs w:val="20"/>
        </w:rPr>
        <w:t>Kumaramanickavel</w:t>
      </w:r>
      <w:proofErr w:type="spellEnd"/>
      <w:r w:rsidR="0043624A" w:rsidRPr="002F3F6D">
        <w:rPr>
          <w:rFonts w:ascii="Arial" w:hAnsi="Arial" w:cs="Arial"/>
          <w:sz w:val="20"/>
          <w:szCs w:val="20"/>
        </w:rPr>
        <w:t xml:space="preserve"> G, </w:t>
      </w:r>
      <w:proofErr w:type="spellStart"/>
      <w:r w:rsidR="0043624A" w:rsidRPr="002F3F6D">
        <w:rPr>
          <w:rFonts w:ascii="Arial" w:hAnsi="Arial" w:cs="Arial"/>
          <w:sz w:val="20"/>
          <w:szCs w:val="20"/>
        </w:rPr>
        <w:t>Jeyablan</w:t>
      </w:r>
      <w:proofErr w:type="spellEnd"/>
      <w:r w:rsidR="0043624A" w:rsidRPr="002F3F6D">
        <w:rPr>
          <w:rFonts w:ascii="Arial" w:hAnsi="Arial" w:cs="Arial"/>
          <w:sz w:val="20"/>
          <w:szCs w:val="20"/>
        </w:rPr>
        <w:t xml:space="preserve"> N and </w:t>
      </w:r>
      <w:r w:rsidR="0043624A" w:rsidRPr="002F3F6D">
        <w:rPr>
          <w:rFonts w:ascii="Arial" w:hAnsi="Arial" w:cs="Arial"/>
          <w:b/>
          <w:sz w:val="20"/>
          <w:szCs w:val="20"/>
        </w:rPr>
        <w:t>Ghosh A</w:t>
      </w:r>
      <w:r w:rsidR="0043624A" w:rsidRPr="002F3F6D">
        <w:rPr>
          <w:rFonts w:ascii="Arial" w:hAnsi="Arial" w:cs="Arial"/>
          <w:sz w:val="20"/>
          <w:szCs w:val="20"/>
        </w:rPr>
        <w:t xml:space="preserve">. Identification of novel mutations in ABCA4 Gene: Clinical and genetic analysis of Indian patients with Stargardt’s Disease. </w:t>
      </w:r>
      <w:r w:rsidR="0043624A" w:rsidRPr="002F3F6D">
        <w:rPr>
          <w:rFonts w:ascii="Arial" w:hAnsi="Arial" w:cs="Arial"/>
          <w:b/>
          <w:i/>
          <w:sz w:val="20"/>
          <w:szCs w:val="20"/>
          <w:u w:val="single"/>
        </w:rPr>
        <w:t>BioMed Research International.</w:t>
      </w:r>
      <w:r w:rsidR="0043624A" w:rsidRPr="002F3F6D">
        <w:rPr>
          <w:rFonts w:ascii="Arial" w:hAnsi="Arial" w:cs="Arial"/>
          <w:sz w:val="20"/>
          <w:szCs w:val="20"/>
        </w:rPr>
        <w:t xml:space="preserve"> </w:t>
      </w:r>
      <w:r w:rsidR="00182209" w:rsidRPr="002F3F6D">
        <w:rPr>
          <w:rFonts w:ascii="Arial" w:hAnsi="Arial" w:cs="Arial"/>
          <w:sz w:val="20"/>
          <w:szCs w:val="20"/>
        </w:rPr>
        <w:t>2015;</w:t>
      </w:r>
      <w:r w:rsidR="00D61B24" w:rsidRPr="002F3F6D">
        <w:rPr>
          <w:rFonts w:ascii="Arial" w:hAnsi="Arial" w:cs="Arial"/>
          <w:sz w:val="20"/>
          <w:szCs w:val="20"/>
        </w:rPr>
        <w:t xml:space="preserve"> </w:t>
      </w:r>
      <w:r w:rsidR="00182209" w:rsidRPr="002F3F6D">
        <w:rPr>
          <w:rFonts w:ascii="Arial" w:hAnsi="Arial" w:cs="Arial"/>
          <w:sz w:val="20"/>
          <w:szCs w:val="20"/>
        </w:rPr>
        <w:t xml:space="preserve">940864. </w:t>
      </w:r>
    </w:p>
    <w:bookmarkEnd w:id="63"/>
    <w:p w14:paraId="59FB84F3" w14:textId="77777777" w:rsidR="009842D1" w:rsidRPr="002F3F6D" w:rsidRDefault="009842D1" w:rsidP="00E77DA9">
      <w:pPr>
        <w:numPr>
          <w:ilvl w:val="0"/>
          <w:numId w:val="19"/>
        </w:numPr>
        <w:tabs>
          <w:tab w:val="left" w:pos="360"/>
        </w:tabs>
        <w:rPr>
          <w:rFonts w:ascii="Arial" w:hAnsi="Arial" w:cs="Arial"/>
          <w:sz w:val="20"/>
          <w:szCs w:val="20"/>
        </w:rPr>
      </w:pPr>
      <w:r w:rsidRPr="002F3F6D">
        <w:rPr>
          <w:rFonts w:ascii="Arial" w:hAnsi="Arial" w:cs="Arial"/>
          <w:sz w:val="20"/>
          <w:szCs w:val="20"/>
        </w:rPr>
        <w:t xml:space="preserve">Aung T, </w:t>
      </w:r>
      <w:r w:rsidR="00D30122" w:rsidRPr="002F3F6D">
        <w:rPr>
          <w:rFonts w:ascii="Arial" w:hAnsi="Arial" w:cs="Arial"/>
          <w:i/>
          <w:sz w:val="20"/>
          <w:szCs w:val="20"/>
        </w:rPr>
        <w:t xml:space="preserve">et al </w:t>
      </w:r>
      <w:r w:rsidR="00D30122" w:rsidRPr="002F3F6D">
        <w:rPr>
          <w:rFonts w:ascii="Arial" w:hAnsi="Arial" w:cs="Arial"/>
          <w:sz w:val="20"/>
          <w:szCs w:val="20"/>
        </w:rPr>
        <w:t xml:space="preserve">(includes </w:t>
      </w:r>
      <w:r w:rsidR="00D30122" w:rsidRPr="002F3F6D">
        <w:rPr>
          <w:rFonts w:ascii="Arial" w:hAnsi="Arial" w:cs="Arial"/>
          <w:b/>
          <w:sz w:val="20"/>
          <w:szCs w:val="20"/>
        </w:rPr>
        <w:t>Ghosh A</w:t>
      </w:r>
      <w:r w:rsidR="00D30122" w:rsidRPr="002F3F6D">
        <w:rPr>
          <w:rFonts w:ascii="Arial" w:hAnsi="Arial" w:cs="Arial"/>
          <w:sz w:val="20"/>
          <w:szCs w:val="20"/>
        </w:rPr>
        <w:t>)</w:t>
      </w:r>
      <w:r w:rsidRPr="002F3F6D">
        <w:rPr>
          <w:rFonts w:ascii="Arial" w:hAnsi="Arial" w:cs="Arial"/>
          <w:sz w:val="20"/>
          <w:szCs w:val="20"/>
        </w:rPr>
        <w:t xml:space="preserve">. A common variant mapping to CACNA1A is associated with susceptibility to exfoliation syndrome. </w:t>
      </w:r>
      <w:r w:rsidRPr="002F3F6D">
        <w:rPr>
          <w:rFonts w:ascii="Arial" w:hAnsi="Arial" w:cs="Arial"/>
          <w:b/>
          <w:i/>
          <w:sz w:val="20"/>
          <w:szCs w:val="20"/>
          <w:u w:val="single"/>
        </w:rPr>
        <w:t xml:space="preserve">Nature Genetics. </w:t>
      </w:r>
      <w:r w:rsidR="00182209" w:rsidRPr="002F3F6D">
        <w:rPr>
          <w:rFonts w:ascii="Arial" w:hAnsi="Arial" w:cs="Arial"/>
          <w:sz w:val="20"/>
          <w:szCs w:val="20"/>
        </w:rPr>
        <w:t>2015 Apr;47(4):387-92.</w:t>
      </w:r>
    </w:p>
    <w:p w14:paraId="212837D2" w14:textId="77777777" w:rsidR="00C81CFD" w:rsidRPr="002F3F6D" w:rsidRDefault="002B130C" w:rsidP="009842D1">
      <w:pPr>
        <w:numPr>
          <w:ilvl w:val="0"/>
          <w:numId w:val="19"/>
        </w:numPr>
        <w:tabs>
          <w:tab w:val="left" w:pos="360"/>
        </w:tabs>
        <w:rPr>
          <w:rFonts w:ascii="Arial" w:hAnsi="Arial" w:cs="Arial"/>
          <w:sz w:val="20"/>
          <w:szCs w:val="20"/>
        </w:rPr>
      </w:pPr>
      <w:r w:rsidRPr="002F3F6D">
        <w:rPr>
          <w:rFonts w:ascii="Arial" w:hAnsi="Arial" w:cs="Arial"/>
          <w:sz w:val="20"/>
          <w:szCs w:val="20"/>
        </w:rPr>
        <w:t>Shetty R</w:t>
      </w:r>
      <w:r w:rsidRPr="002F3F6D">
        <w:rPr>
          <w:rFonts w:ascii="Arial" w:hAnsi="Arial" w:cs="Arial"/>
          <w:sz w:val="20"/>
          <w:szCs w:val="20"/>
          <w:vertAlign w:val="superscript"/>
        </w:rPr>
        <w:t>#</w:t>
      </w:r>
      <w:r w:rsidRPr="002F3F6D">
        <w:rPr>
          <w:rFonts w:ascii="Arial" w:hAnsi="Arial" w:cs="Arial"/>
          <w:sz w:val="20"/>
          <w:szCs w:val="20"/>
        </w:rPr>
        <w:t>, Ghosh A</w:t>
      </w:r>
      <w:r w:rsidRPr="002F3F6D">
        <w:rPr>
          <w:rFonts w:ascii="Arial" w:hAnsi="Arial" w:cs="Arial"/>
          <w:sz w:val="20"/>
          <w:szCs w:val="20"/>
          <w:vertAlign w:val="superscript"/>
        </w:rPr>
        <w:t>#</w:t>
      </w:r>
      <w:r w:rsidRPr="002F3F6D">
        <w:rPr>
          <w:rFonts w:ascii="Arial" w:hAnsi="Arial" w:cs="Arial"/>
          <w:sz w:val="20"/>
          <w:szCs w:val="20"/>
        </w:rPr>
        <w:t xml:space="preserve">, Murali S, Lim RR, Mihir K, Reshma AR, Ranganath A, Nagaraj S, </w:t>
      </w:r>
      <w:proofErr w:type="spellStart"/>
      <w:r w:rsidRPr="002F3F6D">
        <w:rPr>
          <w:rFonts w:ascii="Arial" w:hAnsi="Arial" w:cs="Arial"/>
          <w:sz w:val="20"/>
          <w:szCs w:val="20"/>
        </w:rPr>
        <w:t>Nuijts</w:t>
      </w:r>
      <w:proofErr w:type="spellEnd"/>
      <w:r w:rsidRPr="002F3F6D">
        <w:rPr>
          <w:rFonts w:ascii="Arial" w:hAnsi="Arial" w:cs="Arial"/>
          <w:sz w:val="20"/>
          <w:szCs w:val="20"/>
        </w:rPr>
        <w:t xml:space="preserve"> RMMA, </w:t>
      </w:r>
      <w:proofErr w:type="spellStart"/>
      <w:r w:rsidRPr="002F3F6D">
        <w:rPr>
          <w:rFonts w:ascii="Arial" w:hAnsi="Arial" w:cs="Arial"/>
          <w:sz w:val="20"/>
          <w:szCs w:val="20"/>
        </w:rPr>
        <w:t>Bueurman</w:t>
      </w:r>
      <w:proofErr w:type="spellEnd"/>
      <w:r w:rsidRPr="002F3F6D">
        <w:rPr>
          <w:rFonts w:ascii="Arial" w:hAnsi="Arial" w:cs="Arial"/>
          <w:sz w:val="20"/>
          <w:szCs w:val="20"/>
        </w:rPr>
        <w:t xml:space="preserve"> R, Das D, Chau</w:t>
      </w:r>
      <w:r w:rsidR="00803455" w:rsidRPr="002F3F6D">
        <w:rPr>
          <w:rFonts w:ascii="Arial" w:hAnsi="Arial" w:cs="Arial"/>
          <w:sz w:val="20"/>
          <w:szCs w:val="20"/>
        </w:rPr>
        <w:t>rasia SS</w:t>
      </w:r>
      <w:r w:rsidRPr="002F3F6D">
        <w:rPr>
          <w:rFonts w:ascii="Arial" w:hAnsi="Arial" w:cs="Arial"/>
          <w:sz w:val="20"/>
          <w:szCs w:val="20"/>
        </w:rPr>
        <w:t xml:space="preserve">, Sinha-Roy A and </w:t>
      </w:r>
      <w:r w:rsidRPr="002F3F6D">
        <w:rPr>
          <w:rFonts w:ascii="Arial" w:hAnsi="Arial" w:cs="Arial"/>
          <w:b/>
          <w:sz w:val="20"/>
          <w:szCs w:val="20"/>
        </w:rPr>
        <w:t>Ghosh</w:t>
      </w:r>
      <w:r w:rsidRPr="002F3F6D">
        <w:rPr>
          <w:rFonts w:ascii="Arial" w:hAnsi="Arial" w:cs="Arial"/>
          <w:sz w:val="20"/>
          <w:szCs w:val="20"/>
        </w:rPr>
        <w:t xml:space="preserve"> </w:t>
      </w:r>
      <w:r w:rsidRPr="002F3F6D">
        <w:rPr>
          <w:rFonts w:ascii="Arial" w:hAnsi="Arial" w:cs="Arial"/>
          <w:b/>
          <w:sz w:val="20"/>
          <w:szCs w:val="20"/>
        </w:rPr>
        <w:t>A</w:t>
      </w:r>
      <w:r w:rsidRPr="002F3F6D">
        <w:rPr>
          <w:rFonts w:ascii="Arial" w:hAnsi="Arial" w:cs="Arial"/>
          <w:sz w:val="20"/>
          <w:szCs w:val="20"/>
        </w:rPr>
        <w:t xml:space="preserve">. </w:t>
      </w:r>
      <w:r w:rsidR="00C81CFD" w:rsidRPr="002F3F6D">
        <w:rPr>
          <w:rFonts w:ascii="Arial" w:hAnsi="Arial" w:cs="Arial"/>
          <w:sz w:val="20"/>
          <w:szCs w:val="20"/>
        </w:rPr>
        <w:t xml:space="preserve">Elevated expression of Matrix Metalloproteinase 9 and Inflammatory Cytokines in Keratoconus Patients is inhibited by Cyclosporine A. </w:t>
      </w:r>
      <w:r w:rsidR="00C81CFD" w:rsidRPr="002F3F6D">
        <w:rPr>
          <w:rFonts w:ascii="Arial" w:hAnsi="Arial" w:cs="Arial"/>
          <w:b/>
          <w:i/>
          <w:sz w:val="20"/>
          <w:szCs w:val="20"/>
          <w:u w:val="single"/>
        </w:rPr>
        <w:t>Investigative Ophthalmology and Visual Science.</w:t>
      </w:r>
      <w:r w:rsidR="009842D1" w:rsidRPr="002F3F6D">
        <w:rPr>
          <w:rFonts w:ascii="Arial" w:hAnsi="Arial" w:cs="Arial"/>
          <w:sz w:val="20"/>
          <w:szCs w:val="20"/>
        </w:rPr>
        <w:t xml:space="preserve"> 2015 Jan </w:t>
      </w:r>
      <w:proofErr w:type="gramStart"/>
      <w:r w:rsidR="009842D1" w:rsidRPr="002F3F6D">
        <w:rPr>
          <w:rFonts w:ascii="Arial" w:hAnsi="Arial" w:cs="Arial"/>
          <w:sz w:val="20"/>
          <w:szCs w:val="20"/>
        </w:rPr>
        <w:t>12;21:12</w:t>
      </w:r>
      <w:proofErr w:type="gramEnd"/>
      <w:r w:rsidR="009842D1" w:rsidRPr="002F3F6D">
        <w:rPr>
          <w:rFonts w:ascii="Arial" w:hAnsi="Arial" w:cs="Arial"/>
          <w:sz w:val="20"/>
          <w:szCs w:val="20"/>
        </w:rPr>
        <w:t>-25</w:t>
      </w:r>
      <w:r w:rsidR="00C81CFD" w:rsidRPr="002F3F6D">
        <w:rPr>
          <w:rFonts w:ascii="Arial" w:hAnsi="Arial" w:cs="Arial"/>
          <w:i/>
          <w:sz w:val="20"/>
          <w:szCs w:val="20"/>
        </w:rPr>
        <w:t xml:space="preserve">. </w:t>
      </w:r>
    </w:p>
    <w:p w14:paraId="1EF22917" w14:textId="77777777" w:rsidR="00C81CFD" w:rsidRPr="002F3F6D" w:rsidRDefault="002B130C" w:rsidP="009842D1">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Ramachandra RA, </w:t>
      </w:r>
      <w:proofErr w:type="spellStart"/>
      <w:r w:rsidRPr="002F3F6D">
        <w:rPr>
          <w:rFonts w:ascii="Arial" w:hAnsi="Arial" w:cs="Arial"/>
          <w:sz w:val="20"/>
          <w:szCs w:val="20"/>
        </w:rPr>
        <w:t>Sathyanarayanamoorthy</w:t>
      </w:r>
      <w:proofErr w:type="spellEnd"/>
      <w:r w:rsidRPr="002F3F6D">
        <w:rPr>
          <w:rFonts w:ascii="Arial" w:hAnsi="Arial" w:cs="Arial"/>
          <w:sz w:val="20"/>
          <w:szCs w:val="20"/>
        </w:rPr>
        <w:t xml:space="preserve"> A, Arora V, Ghosh A, Srivatsa PR, Pahuja N, </w:t>
      </w:r>
      <w:proofErr w:type="spellStart"/>
      <w:r w:rsidRPr="002F3F6D">
        <w:rPr>
          <w:rFonts w:ascii="Arial" w:hAnsi="Arial" w:cs="Arial"/>
          <w:sz w:val="20"/>
          <w:szCs w:val="20"/>
        </w:rPr>
        <w:t>Nuijts</w:t>
      </w:r>
      <w:proofErr w:type="spellEnd"/>
      <w:r w:rsidRPr="002F3F6D">
        <w:rPr>
          <w:rFonts w:ascii="Arial" w:hAnsi="Arial" w:cs="Arial"/>
          <w:sz w:val="20"/>
          <w:szCs w:val="20"/>
        </w:rPr>
        <w:t xml:space="preserve"> RMMA, Sinha-Roy A, Mohan RR and </w:t>
      </w:r>
      <w:r w:rsidRPr="002F3F6D">
        <w:rPr>
          <w:rFonts w:ascii="Arial" w:hAnsi="Arial" w:cs="Arial"/>
          <w:b/>
          <w:sz w:val="20"/>
          <w:szCs w:val="20"/>
        </w:rPr>
        <w:t>Ghosh A</w:t>
      </w:r>
      <w:r w:rsidRPr="002F3F6D">
        <w:rPr>
          <w:rFonts w:ascii="Arial" w:hAnsi="Arial" w:cs="Arial"/>
          <w:sz w:val="20"/>
          <w:szCs w:val="20"/>
        </w:rPr>
        <w:t xml:space="preserve">. </w:t>
      </w:r>
      <w:r w:rsidR="002C766F" w:rsidRPr="002F3F6D">
        <w:rPr>
          <w:rFonts w:ascii="Arial" w:hAnsi="Arial" w:cs="Arial"/>
          <w:sz w:val="20"/>
          <w:szCs w:val="20"/>
        </w:rPr>
        <w:t xml:space="preserve">Attenuation of </w:t>
      </w:r>
      <w:proofErr w:type="spellStart"/>
      <w:r w:rsidR="002C766F" w:rsidRPr="002F3F6D">
        <w:rPr>
          <w:rFonts w:ascii="Arial" w:hAnsi="Arial" w:cs="Arial"/>
          <w:sz w:val="20"/>
          <w:szCs w:val="20"/>
        </w:rPr>
        <w:t>Lysyl</w:t>
      </w:r>
      <w:proofErr w:type="spellEnd"/>
      <w:r w:rsidR="002C766F" w:rsidRPr="002F3F6D">
        <w:rPr>
          <w:rFonts w:ascii="Arial" w:hAnsi="Arial" w:cs="Arial"/>
          <w:sz w:val="20"/>
          <w:szCs w:val="20"/>
        </w:rPr>
        <w:t xml:space="preserve"> Oxidase and Collagen Gene Expression in Keratoconus Patient Corneal Epithelium Corresponds to Disease Severity. </w:t>
      </w:r>
      <w:r w:rsidR="002C766F" w:rsidRPr="002F3F6D">
        <w:rPr>
          <w:rFonts w:ascii="Arial" w:hAnsi="Arial" w:cs="Arial"/>
          <w:b/>
          <w:i/>
          <w:sz w:val="20"/>
          <w:szCs w:val="20"/>
          <w:u w:val="single"/>
        </w:rPr>
        <w:t>Molecular Vision.</w:t>
      </w:r>
      <w:r w:rsidR="009842D1" w:rsidRPr="002F3F6D">
        <w:rPr>
          <w:rFonts w:ascii="Arial" w:hAnsi="Arial" w:cs="Arial"/>
          <w:sz w:val="20"/>
          <w:szCs w:val="20"/>
        </w:rPr>
        <w:t xml:space="preserve"> 2015 Feb 3;56(2):738-50</w:t>
      </w:r>
      <w:r w:rsidR="002C766F" w:rsidRPr="002F3F6D">
        <w:rPr>
          <w:rFonts w:ascii="Arial" w:hAnsi="Arial" w:cs="Arial"/>
          <w:i/>
          <w:sz w:val="20"/>
          <w:szCs w:val="20"/>
        </w:rPr>
        <w:t xml:space="preserve">. </w:t>
      </w:r>
    </w:p>
    <w:p w14:paraId="4B1F1ADE" w14:textId="77777777" w:rsidR="00787814" w:rsidRPr="002F3F6D" w:rsidRDefault="00787814" w:rsidP="00787814">
      <w:pPr>
        <w:numPr>
          <w:ilvl w:val="0"/>
          <w:numId w:val="19"/>
        </w:numPr>
        <w:tabs>
          <w:tab w:val="left" w:pos="360"/>
        </w:tabs>
        <w:rPr>
          <w:rFonts w:ascii="Arial" w:hAnsi="Arial" w:cs="Arial"/>
          <w:sz w:val="20"/>
          <w:szCs w:val="20"/>
        </w:rPr>
      </w:pPr>
      <w:r w:rsidRPr="002F3F6D">
        <w:rPr>
          <w:rFonts w:ascii="Arial" w:hAnsi="Arial" w:cs="Arial"/>
          <w:sz w:val="20"/>
          <w:szCs w:val="20"/>
        </w:rPr>
        <w:lastRenderedPageBreak/>
        <w:t>Biomechanics of the cornea evaluated by spectral analysis of waveforms from Ocular Response Analyzer</w:t>
      </w:r>
      <w:r w:rsidRPr="002F3F6D">
        <w:rPr>
          <w:rFonts w:ascii="Arial" w:hAnsi="Arial" w:cs="Arial"/>
          <w:sz w:val="20"/>
          <w:szCs w:val="20"/>
        </w:rPr>
        <w:softHyphen/>
      </w:r>
      <w:r w:rsidRPr="002F3F6D">
        <w:rPr>
          <w:rFonts w:ascii="Arial" w:hAnsi="Arial" w:cs="Arial"/>
          <w:sz w:val="20"/>
          <w:szCs w:val="20"/>
        </w:rPr>
        <w:softHyphen/>
        <w:t xml:space="preserve"> and Corvis-ST. Tejwani S,</w:t>
      </w:r>
      <w:r w:rsidRPr="002F3F6D">
        <w:rPr>
          <w:rFonts w:ascii="Arial" w:hAnsi="Arial" w:cs="Arial"/>
          <w:sz w:val="20"/>
          <w:szCs w:val="20"/>
          <w:vertAlign w:val="superscript"/>
        </w:rPr>
        <w:t xml:space="preserve"> </w:t>
      </w:r>
      <w:r w:rsidRPr="002F3F6D">
        <w:rPr>
          <w:rFonts w:ascii="Arial" w:hAnsi="Arial" w:cs="Arial"/>
          <w:sz w:val="20"/>
          <w:szCs w:val="20"/>
        </w:rPr>
        <w:t xml:space="preserve">Shetty R, Kurien M, Dinakaran S, </w:t>
      </w:r>
      <w:r w:rsidRPr="002F3F6D">
        <w:rPr>
          <w:rFonts w:ascii="Arial" w:hAnsi="Arial" w:cs="Arial"/>
          <w:b/>
          <w:sz w:val="20"/>
          <w:szCs w:val="20"/>
        </w:rPr>
        <w:t>Ghosh A</w:t>
      </w:r>
      <w:r w:rsidRPr="002F3F6D">
        <w:rPr>
          <w:rFonts w:ascii="Arial" w:hAnsi="Arial" w:cs="Arial"/>
          <w:sz w:val="20"/>
          <w:szCs w:val="20"/>
        </w:rPr>
        <w:t>, Sinha Roy A</w:t>
      </w:r>
      <w:r w:rsidR="00AF4D11" w:rsidRPr="002F3F6D">
        <w:rPr>
          <w:rFonts w:ascii="Arial" w:hAnsi="Arial" w:cs="Arial"/>
          <w:sz w:val="20"/>
          <w:szCs w:val="20"/>
        </w:rPr>
        <w:t xml:space="preserve">. </w:t>
      </w:r>
      <w:proofErr w:type="spellStart"/>
      <w:r w:rsidR="00AF4D11" w:rsidRPr="002F3F6D">
        <w:rPr>
          <w:rFonts w:ascii="Arial" w:hAnsi="Arial" w:cs="Arial"/>
          <w:b/>
          <w:i/>
          <w:sz w:val="20"/>
          <w:szCs w:val="20"/>
          <w:u w:val="single"/>
        </w:rPr>
        <w:t>PLoS</w:t>
      </w:r>
      <w:proofErr w:type="spellEnd"/>
      <w:r w:rsidR="00AF4D11" w:rsidRPr="002F3F6D">
        <w:rPr>
          <w:rFonts w:ascii="Arial" w:hAnsi="Arial" w:cs="Arial"/>
          <w:b/>
          <w:i/>
          <w:sz w:val="20"/>
          <w:szCs w:val="20"/>
          <w:u w:val="single"/>
        </w:rPr>
        <w:t xml:space="preserve"> One</w:t>
      </w:r>
      <w:r w:rsidR="00AF4D11" w:rsidRPr="002F3F6D">
        <w:rPr>
          <w:rFonts w:ascii="Arial" w:hAnsi="Arial" w:cs="Arial"/>
          <w:sz w:val="20"/>
          <w:szCs w:val="20"/>
        </w:rPr>
        <w:t xml:space="preserve"> 2014 Aug 27;9(8)</w:t>
      </w:r>
      <w:r w:rsidR="00ED70F0" w:rsidRPr="002F3F6D">
        <w:rPr>
          <w:rFonts w:ascii="Arial" w:hAnsi="Arial" w:cs="Arial"/>
          <w:sz w:val="20"/>
          <w:szCs w:val="20"/>
        </w:rPr>
        <w:t>)</w:t>
      </w:r>
    </w:p>
    <w:p w14:paraId="03568361" w14:textId="77777777" w:rsidR="00C73694" w:rsidRPr="002F3F6D" w:rsidRDefault="00C73694" w:rsidP="00787814">
      <w:pPr>
        <w:numPr>
          <w:ilvl w:val="0"/>
          <w:numId w:val="19"/>
        </w:numPr>
        <w:tabs>
          <w:tab w:val="left" w:pos="360"/>
        </w:tabs>
        <w:rPr>
          <w:rFonts w:ascii="Arial" w:hAnsi="Arial" w:cs="Arial"/>
          <w:sz w:val="20"/>
          <w:szCs w:val="20"/>
        </w:rPr>
      </w:pPr>
      <w:r w:rsidRPr="002F3F6D">
        <w:rPr>
          <w:rFonts w:ascii="Arial" w:hAnsi="Arial" w:cs="Arial"/>
          <w:b/>
          <w:bCs/>
          <w:sz w:val="20"/>
          <w:szCs w:val="20"/>
        </w:rPr>
        <w:t>Ghosh A</w:t>
      </w:r>
      <w:r w:rsidRPr="002F3F6D">
        <w:rPr>
          <w:rFonts w:ascii="Arial" w:hAnsi="Arial" w:cs="Arial"/>
          <w:sz w:val="20"/>
          <w:szCs w:val="20"/>
        </w:rPr>
        <w:t xml:space="preserve">, </w:t>
      </w:r>
      <w:proofErr w:type="spellStart"/>
      <w:r w:rsidRPr="002F3F6D">
        <w:rPr>
          <w:rFonts w:ascii="Arial" w:hAnsi="Arial" w:cs="Arial"/>
          <w:sz w:val="20"/>
          <w:szCs w:val="20"/>
        </w:rPr>
        <w:t>Saginc</w:t>
      </w:r>
      <w:proofErr w:type="spellEnd"/>
      <w:r w:rsidRPr="002F3F6D">
        <w:rPr>
          <w:rFonts w:ascii="Arial" w:hAnsi="Arial" w:cs="Arial"/>
          <w:sz w:val="20"/>
          <w:szCs w:val="20"/>
          <w:vertAlign w:val="superscript"/>
        </w:rPr>
        <w:t xml:space="preserve"> </w:t>
      </w:r>
      <w:r w:rsidRPr="002F3F6D">
        <w:rPr>
          <w:rFonts w:ascii="Arial" w:hAnsi="Arial" w:cs="Arial"/>
          <w:sz w:val="20"/>
          <w:szCs w:val="20"/>
        </w:rPr>
        <w:t>G, Leow SC, Khattar E, Shin EM, Wong</w:t>
      </w:r>
      <w:r w:rsidRPr="002F3F6D">
        <w:rPr>
          <w:rFonts w:ascii="Arial" w:hAnsi="Arial" w:cs="Arial"/>
          <w:sz w:val="20"/>
          <w:szCs w:val="20"/>
          <w:vertAlign w:val="superscript"/>
        </w:rPr>
        <w:t xml:space="preserve"> </w:t>
      </w:r>
      <w:r w:rsidRPr="002F3F6D">
        <w:rPr>
          <w:rFonts w:ascii="Arial" w:hAnsi="Arial" w:cs="Arial"/>
          <w:sz w:val="20"/>
          <w:szCs w:val="20"/>
        </w:rPr>
        <w:t>M, Malik</w:t>
      </w:r>
      <w:r w:rsidRPr="002F3F6D">
        <w:rPr>
          <w:rFonts w:ascii="Arial" w:hAnsi="Arial" w:cs="Arial"/>
          <w:sz w:val="20"/>
          <w:szCs w:val="20"/>
          <w:vertAlign w:val="superscript"/>
        </w:rPr>
        <w:t xml:space="preserve"> </w:t>
      </w:r>
      <w:r w:rsidRPr="002F3F6D">
        <w:rPr>
          <w:rFonts w:ascii="Arial" w:hAnsi="Arial" w:cs="Arial"/>
          <w:sz w:val="20"/>
          <w:szCs w:val="20"/>
        </w:rPr>
        <w:t>N, Yan</w:t>
      </w:r>
      <w:r w:rsidRPr="002F3F6D">
        <w:rPr>
          <w:rFonts w:ascii="Arial" w:hAnsi="Arial" w:cs="Arial"/>
          <w:sz w:val="20"/>
          <w:szCs w:val="20"/>
          <w:vertAlign w:val="superscript"/>
        </w:rPr>
        <w:t xml:space="preserve"> </w:t>
      </w:r>
      <w:r w:rsidRPr="002F3F6D">
        <w:rPr>
          <w:rFonts w:ascii="Arial" w:hAnsi="Arial" w:cs="Arial"/>
          <w:sz w:val="20"/>
          <w:szCs w:val="20"/>
        </w:rPr>
        <w:t>TD, Zhang</w:t>
      </w:r>
      <w:r w:rsidRPr="002F3F6D">
        <w:rPr>
          <w:rFonts w:ascii="Arial" w:hAnsi="Arial" w:cs="Arial"/>
          <w:sz w:val="20"/>
          <w:szCs w:val="20"/>
          <w:vertAlign w:val="superscript"/>
        </w:rPr>
        <w:t xml:space="preserve"> </w:t>
      </w:r>
      <w:r w:rsidRPr="002F3F6D">
        <w:rPr>
          <w:rFonts w:ascii="Arial" w:hAnsi="Arial" w:cs="Arial"/>
          <w:sz w:val="20"/>
          <w:szCs w:val="20"/>
        </w:rPr>
        <w:t>Z, Li</w:t>
      </w:r>
      <w:r w:rsidRPr="002F3F6D">
        <w:rPr>
          <w:rFonts w:ascii="Arial" w:hAnsi="Arial" w:cs="Arial"/>
          <w:sz w:val="20"/>
          <w:szCs w:val="20"/>
          <w:vertAlign w:val="superscript"/>
        </w:rPr>
        <w:t xml:space="preserve"> </w:t>
      </w:r>
      <w:r w:rsidRPr="002F3F6D">
        <w:rPr>
          <w:rFonts w:ascii="Arial" w:hAnsi="Arial" w:cs="Arial"/>
          <w:sz w:val="20"/>
          <w:szCs w:val="20"/>
        </w:rPr>
        <w:t>G, Sun WK, Zhou</w:t>
      </w:r>
      <w:r w:rsidRPr="002F3F6D">
        <w:rPr>
          <w:rFonts w:ascii="Arial" w:hAnsi="Arial" w:cs="Arial"/>
          <w:sz w:val="20"/>
          <w:szCs w:val="20"/>
          <w:vertAlign w:val="superscript"/>
        </w:rPr>
        <w:t xml:space="preserve"> </w:t>
      </w:r>
      <w:r w:rsidRPr="002F3F6D">
        <w:rPr>
          <w:rFonts w:ascii="Arial" w:hAnsi="Arial" w:cs="Arial"/>
          <w:sz w:val="20"/>
          <w:szCs w:val="20"/>
        </w:rPr>
        <w:t>J, Chng</w:t>
      </w:r>
      <w:r w:rsidRPr="002F3F6D">
        <w:rPr>
          <w:rFonts w:ascii="Arial" w:hAnsi="Arial" w:cs="Arial"/>
          <w:sz w:val="20"/>
          <w:szCs w:val="20"/>
          <w:vertAlign w:val="superscript"/>
        </w:rPr>
        <w:t xml:space="preserve"> </w:t>
      </w:r>
      <w:r w:rsidRPr="002F3F6D">
        <w:rPr>
          <w:rFonts w:ascii="Arial" w:hAnsi="Arial" w:cs="Arial"/>
          <w:sz w:val="20"/>
          <w:szCs w:val="20"/>
        </w:rPr>
        <w:t>WJ, Li</w:t>
      </w:r>
      <w:r w:rsidRPr="002F3F6D">
        <w:rPr>
          <w:rFonts w:ascii="Arial" w:hAnsi="Arial" w:cs="Arial"/>
          <w:sz w:val="20"/>
          <w:szCs w:val="20"/>
          <w:vertAlign w:val="superscript"/>
        </w:rPr>
        <w:t xml:space="preserve"> </w:t>
      </w:r>
      <w:r w:rsidRPr="002F3F6D">
        <w:rPr>
          <w:rFonts w:ascii="Arial" w:hAnsi="Arial" w:cs="Arial"/>
          <w:sz w:val="20"/>
          <w:szCs w:val="20"/>
        </w:rPr>
        <w:t>S, Liu</w:t>
      </w:r>
      <w:r w:rsidRPr="002F3F6D">
        <w:rPr>
          <w:rFonts w:ascii="Arial" w:hAnsi="Arial" w:cs="Arial"/>
          <w:sz w:val="20"/>
          <w:szCs w:val="20"/>
          <w:vertAlign w:val="superscript"/>
        </w:rPr>
        <w:t xml:space="preserve"> </w:t>
      </w:r>
      <w:r w:rsidRPr="002F3F6D">
        <w:rPr>
          <w:rFonts w:ascii="Arial" w:hAnsi="Arial" w:cs="Arial"/>
          <w:sz w:val="20"/>
          <w:szCs w:val="20"/>
        </w:rPr>
        <w:t xml:space="preserve">E, </w:t>
      </w:r>
      <w:proofErr w:type="spellStart"/>
      <w:r w:rsidRPr="002F3F6D">
        <w:rPr>
          <w:rFonts w:ascii="Arial" w:hAnsi="Arial" w:cs="Arial"/>
          <w:sz w:val="20"/>
          <w:szCs w:val="20"/>
        </w:rPr>
        <w:t>Tergaonkar</w:t>
      </w:r>
      <w:proofErr w:type="spellEnd"/>
      <w:r w:rsidRPr="002F3F6D">
        <w:rPr>
          <w:rFonts w:ascii="Arial" w:hAnsi="Arial" w:cs="Arial"/>
          <w:sz w:val="20"/>
          <w:szCs w:val="20"/>
        </w:rPr>
        <w:t xml:space="preserve"> V. Telomerase directly regulates </w:t>
      </w:r>
      <w:proofErr w:type="spellStart"/>
      <w:r w:rsidRPr="002F3F6D">
        <w:rPr>
          <w:rFonts w:ascii="Arial" w:hAnsi="Arial" w:cs="Arial"/>
          <w:sz w:val="20"/>
          <w:szCs w:val="20"/>
        </w:rPr>
        <w:t>NFkB</w:t>
      </w:r>
      <w:proofErr w:type="spellEnd"/>
      <w:r w:rsidRPr="002F3F6D">
        <w:rPr>
          <w:rFonts w:ascii="Arial" w:hAnsi="Arial" w:cs="Arial"/>
          <w:sz w:val="20"/>
          <w:szCs w:val="20"/>
        </w:rPr>
        <w:t xml:space="preserve"> dependent transcription. </w:t>
      </w:r>
      <w:r w:rsidRPr="002F3F6D">
        <w:rPr>
          <w:rFonts w:ascii="Arial" w:hAnsi="Arial" w:cs="Arial"/>
          <w:b/>
          <w:i/>
          <w:sz w:val="20"/>
          <w:szCs w:val="20"/>
          <w:u w:val="single"/>
        </w:rPr>
        <w:t>Nature Cell Biology.</w:t>
      </w:r>
      <w:r w:rsidRPr="002F3F6D">
        <w:rPr>
          <w:rFonts w:ascii="Arial" w:hAnsi="Arial" w:cs="Arial"/>
          <w:b/>
          <w:sz w:val="20"/>
          <w:szCs w:val="20"/>
          <w:u w:val="single"/>
        </w:rPr>
        <w:t xml:space="preserve"> </w:t>
      </w:r>
      <w:r w:rsidRPr="002F3F6D">
        <w:rPr>
          <w:rFonts w:ascii="Arial" w:hAnsi="Arial" w:cs="Arial"/>
          <w:sz w:val="20"/>
          <w:szCs w:val="20"/>
        </w:rPr>
        <w:t xml:space="preserve">  2012 Dec;14(12):1270-81. [Recommended by </w:t>
      </w:r>
      <w:r w:rsidRPr="002F3F6D">
        <w:rPr>
          <w:rFonts w:ascii="Arial" w:hAnsi="Arial" w:cs="Arial"/>
          <w:b/>
          <w:sz w:val="20"/>
          <w:szCs w:val="20"/>
        </w:rPr>
        <w:t>Faculty of 1000</w:t>
      </w:r>
      <w:r w:rsidRPr="002F3F6D">
        <w:rPr>
          <w:rFonts w:ascii="Arial" w:hAnsi="Arial" w:cs="Arial"/>
          <w:sz w:val="20"/>
          <w:szCs w:val="20"/>
        </w:rPr>
        <w:t xml:space="preserve"> as being of special significance to the field].</w:t>
      </w:r>
      <w:r w:rsidR="00574B3B" w:rsidRPr="002F3F6D">
        <w:rPr>
          <w:rFonts w:ascii="Arial" w:hAnsi="Arial" w:cs="Arial"/>
          <w:sz w:val="20"/>
          <w:szCs w:val="20"/>
        </w:rPr>
        <w:t xml:space="preserve"> </w:t>
      </w:r>
    </w:p>
    <w:p w14:paraId="28FAD3B7" w14:textId="77777777" w:rsidR="00C73694" w:rsidRPr="002F3F6D" w:rsidRDefault="00C73694" w:rsidP="00C73694">
      <w:pPr>
        <w:numPr>
          <w:ilvl w:val="0"/>
          <w:numId w:val="19"/>
        </w:numPr>
        <w:rPr>
          <w:rFonts w:ascii="Arial" w:hAnsi="Arial" w:cs="Arial"/>
          <w:sz w:val="20"/>
          <w:szCs w:val="20"/>
        </w:rPr>
      </w:pPr>
      <w:proofErr w:type="spellStart"/>
      <w:r w:rsidRPr="002F3F6D">
        <w:rPr>
          <w:rFonts w:ascii="Arial" w:hAnsi="Arial" w:cs="Arial"/>
          <w:sz w:val="20"/>
          <w:szCs w:val="20"/>
        </w:rPr>
        <w:t>Korampally</w:t>
      </w:r>
      <w:proofErr w:type="spellEnd"/>
      <w:r w:rsidRPr="002F3F6D">
        <w:rPr>
          <w:rFonts w:ascii="Arial" w:hAnsi="Arial" w:cs="Arial"/>
          <w:sz w:val="20"/>
          <w:szCs w:val="20"/>
        </w:rPr>
        <w:t xml:space="preserve"> M, Apperson SJ, Staley CS, Castorena JA, Thiruvengadathan R, Gangopadhyay K, Mohan RR, </w:t>
      </w:r>
      <w:r w:rsidRPr="002F3F6D">
        <w:rPr>
          <w:rFonts w:ascii="Arial" w:hAnsi="Arial" w:cs="Arial"/>
          <w:b/>
          <w:sz w:val="20"/>
          <w:szCs w:val="20"/>
        </w:rPr>
        <w:t>Ghosh A</w:t>
      </w:r>
      <w:r w:rsidRPr="002F3F6D">
        <w:rPr>
          <w:rFonts w:ascii="Arial" w:hAnsi="Arial" w:cs="Arial"/>
          <w:sz w:val="20"/>
          <w:szCs w:val="20"/>
        </w:rPr>
        <w:t xml:space="preserve">, Polo-Parada L, Gangopadhyay S. </w:t>
      </w:r>
      <w:r w:rsidRPr="002F3F6D">
        <w:rPr>
          <w:rFonts w:ascii="Arial" w:hAnsi="Arial" w:cs="Arial"/>
          <w:kern w:val="36"/>
          <w:sz w:val="20"/>
          <w:szCs w:val="20"/>
        </w:rPr>
        <w:t xml:space="preserve">Transient pressure mediated intranuclear delivery of FITC-Dextran into chicken cardiomyocytes by MEMS-based </w:t>
      </w:r>
      <w:proofErr w:type="spellStart"/>
      <w:r w:rsidRPr="002F3F6D">
        <w:rPr>
          <w:rFonts w:ascii="Arial" w:hAnsi="Arial" w:cs="Arial"/>
          <w:kern w:val="36"/>
          <w:sz w:val="20"/>
          <w:szCs w:val="20"/>
        </w:rPr>
        <w:t>nanothermite</w:t>
      </w:r>
      <w:proofErr w:type="spellEnd"/>
      <w:r w:rsidRPr="002F3F6D">
        <w:rPr>
          <w:rFonts w:ascii="Arial" w:hAnsi="Arial" w:cs="Arial"/>
          <w:kern w:val="36"/>
          <w:sz w:val="20"/>
          <w:szCs w:val="20"/>
        </w:rPr>
        <w:t xml:space="preserve"> reaction actuator. </w:t>
      </w:r>
      <w:r w:rsidRPr="002F3F6D">
        <w:rPr>
          <w:rFonts w:ascii="Arial" w:hAnsi="Arial" w:cs="Arial"/>
          <w:b/>
          <w:i/>
          <w:iCs/>
          <w:kern w:val="36"/>
          <w:sz w:val="20"/>
          <w:szCs w:val="20"/>
          <w:u w:val="single"/>
        </w:rPr>
        <w:t>Sensors and Actuators B</w:t>
      </w:r>
      <w:r w:rsidRPr="002F3F6D">
        <w:rPr>
          <w:rFonts w:ascii="Arial" w:hAnsi="Arial" w:cs="Arial"/>
          <w:kern w:val="36"/>
          <w:sz w:val="20"/>
          <w:szCs w:val="20"/>
        </w:rPr>
        <w:t xml:space="preserve">. </w:t>
      </w:r>
      <w:r w:rsidRPr="002F3F6D">
        <w:rPr>
          <w:rFonts w:ascii="Arial" w:hAnsi="Arial" w:cs="Arial"/>
          <w:sz w:val="20"/>
          <w:szCs w:val="20"/>
        </w:rPr>
        <w:t>August–September 2012, (171-172):1292–1296.</w:t>
      </w:r>
      <w:r w:rsidR="00574B3B" w:rsidRPr="002F3F6D">
        <w:rPr>
          <w:rFonts w:ascii="Arial" w:hAnsi="Arial" w:cs="Arial"/>
          <w:sz w:val="20"/>
          <w:szCs w:val="20"/>
        </w:rPr>
        <w:t xml:space="preserve"> </w:t>
      </w:r>
    </w:p>
    <w:p w14:paraId="3998E527" w14:textId="77777777" w:rsidR="00C73694" w:rsidRPr="002F3F6D" w:rsidRDefault="00C73694" w:rsidP="00C73694">
      <w:pPr>
        <w:numPr>
          <w:ilvl w:val="0"/>
          <w:numId w:val="19"/>
        </w:numPr>
        <w:tabs>
          <w:tab w:val="left" w:pos="360"/>
        </w:tabs>
        <w:rPr>
          <w:rFonts w:ascii="Arial" w:hAnsi="Arial" w:cs="Arial"/>
          <w:sz w:val="20"/>
          <w:szCs w:val="20"/>
        </w:rPr>
      </w:pPr>
      <w:r w:rsidRPr="002F3F6D">
        <w:rPr>
          <w:rFonts w:ascii="Arial" w:hAnsi="Arial" w:cs="Arial"/>
          <w:b/>
          <w:bCs/>
          <w:sz w:val="20"/>
          <w:szCs w:val="20"/>
        </w:rPr>
        <w:t>Ghosh A</w:t>
      </w:r>
      <w:r w:rsidRPr="002F3F6D">
        <w:rPr>
          <w:rFonts w:ascii="Arial" w:hAnsi="Arial" w:cs="Arial"/>
          <w:sz w:val="20"/>
          <w:szCs w:val="20"/>
        </w:rPr>
        <w:t xml:space="preserve">, Yue Y, Duan D. Efficient transgene reconstitution with hybrid dual AAV vectors carrying the minimized bridging sequences. </w:t>
      </w:r>
      <w:r w:rsidRPr="002F3F6D">
        <w:rPr>
          <w:rFonts w:ascii="Arial" w:eastAsia="Cambria" w:hAnsi="Arial" w:cs="Arial"/>
          <w:b/>
          <w:i/>
          <w:sz w:val="20"/>
          <w:szCs w:val="20"/>
          <w:u w:val="single"/>
        </w:rPr>
        <w:t>Hum Gene Therapy</w:t>
      </w:r>
      <w:r w:rsidRPr="002F3F6D">
        <w:rPr>
          <w:rFonts w:ascii="Arial" w:eastAsia="Cambria" w:hAnsi="Arial" w:cs="Arial"/>
          <w:sz w:val="20"/>
          <w:szCs w:val="20"/>
        </w:rPr>
        <w:t xml:space="preserve"> </w:t>
      </w:r>
      <w:r w:rsidRPr="002F3F6D">
        <w:rPr>
          <w:rFonts w:ascii="Arial" w:hAnsi="Arial" w:cs="Arial"/>
          <w:sz w:val="20"/>
          <w:szCs w:val="20"/>
        </w:rPr>
        <w:t xml:space="preserve">2011 Jan;22(1):77-83. </w:t>
      </w:r>
    </w:p>
    <w:p w14:paraId="399BE28F" w14:textId="77777777" w:rsidR="00C73694" w:rsidRPr="002F3F6D" w:rsidRDefault="00C73694" w:rsidP="00E77DA9">
      <w:pPr>
        <w:numPr>
          <w:ilvl w:val="0"/>
          <w:numId w:val="19"/>
        </w:numPr>
        <w:tabs>
          <w:tab w:val="left" w:pos="270"/>
        </w:tabs>
        <w:rPr>
          <w:rFonts w:ascii="Arial" w:hAnsi="Arial" w:cs="Arial"/>
          <w:b/>
          <w:sz w:val="20"/>
          <w:szCs w:val="20"/>
          <w:u w:val="single"/>
        </w:rPr>
      </w:pPr>
      <w:r w:rsidRPr="002F3F6D">
        <w:rPr>
          <w:rFonts w:ascii="Arial" w:hAnsi="Arial" w:cs="Arial"/>
          <w:sz w:val="20"/>
          <w:szCs w:val="20"/>
        </w:rPr>
        <w:t xml:space="preserve">Teo HL, Ghosh S*, </w:t>
      </w:r>
      <w:proofErr w:type="spellStart"/>
      <w:r w:rsidRPr="002F3F6D">
        <w:rPr>
          <w:rFonts w:ascii="Arial" w:hAnsi="Arial" w:cs="Arial"/>
          <w:sz w:val="20"/>
          <w:szCs w:val="20"/>
        </w:rPr>
        <w:t>Leusch</w:t>
      </w:r>
      <w:proofErr w:type="spellEnd"/>
      <w:r w:rsidRPr="002F3F6D">
        <w:rPr>
          <w:rFonts w:ascii="Arial" w:hAnsi="Arial" w:cs="Arial"/>
          <w:sz w:val="20"/>
          <w:szCs w:val="20"/>
        </w:rPr>
        <w:t xml:space="preserve"> H*, </w:t>
      </w:r>
      <w:r w:rsidRPr="002F3F6D">
        <w:rPr>
          <w:rFonts w:ascii="Arial" w:hAnsi="Arial" w:cs="Arial"/>
          <w:b/>
          <w:sz w:val="20"/>
          <w:szCs w:val="20"/>
        </w:rPr>
        <w:t>Ghosh A*,</w:t>
      </w:r>
      <w:r w:rsidRPr="002F3F6D">
        <w:rPr>
          <w:rFonts w:ascii="Arial" w:hAnsi="Arial" w:cs="Arial"/>
          <w:sz w:val="20"/>
          <w:szCs w:val="20"/>
        </w:rPr>
        <w:t xml:space="preserve"> Wong ET*, Malik N, Wong M, Orth A, Jesus P, Perry AS, Oliver JD, Tran NL, Speiser L, Saez E, Schultz P, Chanda S, Verma I and </w:t>
      </w:r>
      <w:proofErr w:type="spellStart"/>
      <w:r w:rsidRPr="002F3F6D">
        <w:rPr>
          <w:rFonts w:ascii="Arial" w:hAnsi="Arial" w:cs="Arial"/>
          <w:sz w:val="20"/>
          <w:szCs w:val="20"/>
        </w:rPr>
        <w:t>Tergaonkar</w:t>
      </w:r>
      <w:proofErr w:type="spellEnd"/>
      <w:r w:rsidRPr="002F3F6D">
        <w:rPr>
          <w:rFonts w:ascii="Arial" w:hAnsi="Arial" w:cs="Arial"/>
          <w:sz w:val="20"/>
          <w:szCs w:val="20"/>
        </w:rPr>
        <w:t xml:space="preserve"> V. Telomere independent Rap1 is an IKK-adaptor and regulates </w:t>
      </w:r>
      <w:proofErr w:type="spellStart"/>
      <w:r w:rsidRPr="002F3F6D">
        <w:rPr>
          <w:rFonts w:ascii="Arial" w:hAnsi="Arial" w:cs="Arial"/>
          <w:sz w:val="20"/>
          <w:szCs w:val="20"/>
        </w:rPr>
        <w:t>NFkB</w:t>
      </w:r>
      <w:proofErr w:type="spellEnd"/>
      <w:r w:rsidRPr="002F3F6D">
        <w:rPr>
          <w:rFonts w:ascii="Arial" w:hAnsi="Arial" w:cs="Arial"/>
          <w:sz w:val="20"/>
          <w:szCs w:val="20"/>
        </w:rPr>
        <w:t xml:space="preserve">-dependent gene expression. </w:t>
      </w:r>
      <w:r w:rsidRPr="002F3F6D">
        <w:rPr>
          <w:rFonts w:ascii="Arial" w:hAnsi="Arial" w:cs="Arial"/>
          <w:b/>
          <w:i/>
          <w:sz w:val="20"/>
          <w:szCs w:val="20"/>
          <w:u w:val="single"/>
        </w:rPr>
        <w:t>Nature Cell Biology</w:t>
      </w:r>
      <w:r w:rsidRPr="002F3F6D">
        <w:rPr>
          <w:rFonts w:ascii="Arial" w:hAnsi="Arial" w:cs="Arial"/>
          <w:sz w:val="20"/>
          <w:szCs w:val="20"/>
        </w:rPr>
        <w:t xml:space="preserve">. Aug;12(8):758-67. </w:t>
      </w:r>
      <w:r w:rsidRPr="002F3F6D">
        <w:rPr>
          <w:rFonts w:ascii="Arial" w:hAnsi="Arial" w:cs="Arial"/>
          <w:b/>
          <w:sz w:val="20"/>
          <w:szCs w:val="20"/>
        </w:rPr>
        <w:t>(*Equal contribution)</w:t>
      </w:r>
      <w:r w:rsidRPr="002F3F6D">
        <w:rPr>
          <w:rFonts w:ascii="Arial" w:hAnsi="Arial" w:cs="Arial"/>
          <w:sz w:val="20"/>
          <w:szCs w:val="20"/>
        </w:rPr>
        <w:t xml:space="preserve">. [News and Views feature on the article in </w:t>
      </w:r>
      <w:r w:rsidRPr="002F3F6D">
        <w:rPr>
          <w:rFonts w:ascii="Arial" w:hAnsi="Arial" w:cs="Arial"/>
          <w:b/>
          <w:i/>
          <w:sz w:val="20"/>
          <w:szCs w:val="20"/>
          <w:u w:val="single"/>
        </w:rPr>
        <w:t>Nature Cell Biology</w:t>
      </w:r>
      <w:r w:rsidRPr="002F3F6D">
        <w:rPr>
          <w:rFonts w:ascii="Arial" w:hAnsi="Arial" w:cs="Arial"/>
          <w:sz w:val="20"/>
          <w:szCs w:val="20"/>
        </w:rPr>
        <w:t>. 2010]</w:t>
      </w:r>
      <w:r w:rsidRPr="002F3F6D">
        <w:rPr>
          <w:rFonts w:ascii="Arial" w:hAnsi="Arial" w:cs="Arial"/>
          <w:b/>
          <w:sz w:val="20"/>
          <w:szCs w:val="20"/>
        </w:rPr>
        <w:t>.</w:t>
      </w:r>
    </w:p>
    <w:p w14:paraId="2C4F562D" w14:textId="77777777" w:rsidR="00C73694" w:rsidRPr="002F3F6D" w:rsidRDefault="00C73694" w:rsidP="00C73694">
      <w:pPr>
        <w:numPr>
          <w:ilvl w:val="0"/>
          <w:numId w:val="19"/>
        </w:numPr>
        <w:tabs>
          <w:tab w:val="left" w:pos="360"/>
        </w:tabs>
        <w:rPr>
          <w:rFonts w:ascii="Arial" w:hAnsi="Arial" w:cs="Arial"/>
          <w:sz w:val="20"/>
          <w:szCs w:val="20"/>
        </w:rPr>
      </w:pPr>
      <w:r w:rsidRPr="002F3F6D">
        <w:rPr>
          <w:rFonts w:ascii="Arial" w:hAnsi="Arial" w:cs="Arial"/>
          <w:sz w:val="20"/>
          <w:szCs w:val="20"/>
        </w:rPr>
        <w:t xml:space="preserve">Sharma, A, Tovey J, </w:t>
      </w:r>
      <w:r w:rsidRPr="002F3F6D">
        <w:rPr>
          <w:rFonts w:ascii="Arial" w:hAnsi="Arial" w:cs="Arial"/>
          <w:b/>
          <w:sz w:val="20"/>
          <w:szCs w:val="20"/>
        </w:rPr>
        <w:t>Ghosh A</w:t>
      </w:r>
      <w:r w:rsidRPr="002F3F6D">
        <w:rPr>
          <w:rFonts w:ascii="Arial" w:hAnsi="Arial" w:cs="Arial"/>
          <w:sz w:val="20"/>
          <w:szCs w:val="20"/>
        </w:rPr>
        <w:t xml:space="preserve">, Mohan RR. </w:t>
      </w:r>
      <w:r w:rsidRPr="002F3F6D">
        <w:rPr>
          <w:rFonts w:ascii="Arial" w:hAnsi="Arial" w:cs="Arial"/>
          <w:bCs/>
          <w:sz w:val="20"/>
          <w:szCs w:val="20"/>
        </w:rPr>
        <w:t xml:space="preserve">AAV serotype influences gene transfer in corneal stroma </w:t>
      </w:r>
      <w:r w:rsidRPr="002F3F6D">
        <w:rPr>
          <w:rFonts w:ascii="Arial" w:hAnsi="Arial" w:cs="Arial"/>
          <w:bCs/>
          <w:iCs/>
          <w:sz w:val="20"/>
          <w:szCs w:val="20"/>
        </w:rPr>
        <w:t>in vivo</w:t>
      </w:r>
      <w:r w:rsidRPr="002F3F6D">
        <w:rPr>
          <w:rFonts w:ascii="Arial" w:hAnsi="Arial" w:cs="Arial"/>
          <w:sz w:val="20"/>
          <w:szCs w:val="20"/>
        </w:rPr>
        <w:t xml:space="preserve">. </w:t>
      </w:r>
      <w:r w:rsidRPr="002F3F6D">
        <w:rPr>
          <w:rFonts w:ascii="Arial" w:hAnsi="Arial" w:cs="Arial"/>
          <w:b/>
          <w:i/>
          <w:sz w:val="20"/>
          <w:szCs w:val="20"/>
          <w:u w:val="single"/>
        </w:rPr>
        <w:t>Experimental Eye Research.</w:t>
      </w:r>
      <w:r w:rsidRPr="002F3F6D">
        <w:rPr>
          <w:rFonts w:ascii="Arial" w:hAnsi="Arial" w:cs="Arial"/>
          <w:sz w:val="20"/>
          <w:szCs w:val="20"/>
        </w:rPr>
        <w:t xml:space="preserve">  September 2010; 91(3): 440-448.</w:t>
      </w:r>
    </w:p>
    <w:p w14:paraId="7AA9C819" w14:textId="77777777" w:rsidR="00C73694" w:rsidRPr="002F3F6D" w:rsidRDefault="00C73694" w:rsidP="00C73694">
      <w:pPr>
        <w:numPr>
          <w:ilvl w:val="0"/>
          <w:numId w:val="19"/>
        </w:numPr>
        <w:rPr>
          <w:rFonts w:ascii="Arial" w:hAnsi="Arial" w:cs="Arial"/>
          <w:sz w:val="20"/>
          <w:szCs w:val="20"/>
        </w:rPr>
      </w:pPr>
      <w:r w:rsidRPr="002F3F6D">
        <w:rPr>
          <w:rFonts w:ascii="Arial" w:hAnsi="Arial" w:cs="Arial"/>
          <w:sz w:val="20"/>
          <w:szCs w:val="20"/>
        </w:rPr>
        <w:t xml:space="preserve">Lei B, Zhang K, Yue Y, </w:t>
      </w:r>
      <w:r w:rsidRPr="002F3F6D">
        <w:rPr>
          <w:rFonts w:ascii="Arial" w:hAnsi="Arial" w:cs="Arial"/>
          <w:b/>
          <w:sz w:val="20"/>
          <w:szCs w:val="20"/>
        </w:rPr>
        <w:t>Ghosh A</w:t>
      </w:r>
      <w:r w:rsidRPr="002F3F6D">
        <w:rPr>
          <w:rFonts w:ascii="Arial" w:hAnsi="Arial" w:cs="Arial"/>
          <w:sz w:val="20"/>
          <w:szCs w:val="20"/>
        </w:rPr>
        <w:t xml:space="preserve">, Duan D. Adeno-associated virus serotype-9 mediated retinal outer plexiform layer transduction is mainly through photoreceptors. </w:t>
      </w:r>
      <w:r w:rsidRPr="002F3F6D">
        <w:rPr>
          <w:rFonts w:ascii="Arial" w:hAnsi="Arial" w:cs="Arial"/>
          <w:b/>
          <w:i/>
          <w:sz w:val="20"/>
          <w:szCs w:val="20"/>
          <w:u w:val="single"/>
        </w:rPr>
        <w:t>Adv Exp Med Biol</w:t>
      </w:r>
      <w:r w:rsidRPr="002F3F6D">
        <w:rPr>
          <w:rFonts w:ascii="Arial" w:hAnsi="Arial" w:cs="Arial"/>
          <w:sz w:val="20"/>
          <w:szCs w:val="20"/>
        </w:rPr>
        <w:t>. 2010; 664:671-8.</w:t>
      </w:r>
      <w:r w:rsidR="00181FCE" w:rsidRPr="002F3F6D">
        <w:rPr>
          <w:rFonts w:ascii="Arial" w:hAnsi="Arial" w:cs="Arial"/>
          <w:sz w:val="20"/>
          <w:szCs w:val="20"/>
        </w:rPr>
        <w:t xml:space="preserve"> </w:t>
      </w:r>
    </w:p>
    <w:p w14:paraId="5E6E596C" w14:textId="77777777" w:rsidR="00580FDB" w:rsidRPr="002F3F6D" w:rsidRDefault="00580FDB" w:rsidP="00580FDB">
      <w:pPr>
        <w:numPr>
          <w:ilvl w:val="0"/>
          <w:numId w:val="19"/>
        </w:numPr>
        <w:rPr>
          <w:rFonts w:ascii="Arial" w:hAnsi="Arial" w:cs="Arial"/>
          <w:sz w:val="20"/>
          <w:szCs w:val="20"/>
        </w:rPr>
      </w:pPr>
      <w:r w:rsidRPr="002F3F6D">
        <w:rPr>
          <w:rFonts w:ascii="Arial" w:hAnsi="Arial" w:cs="Arial"/>
          <w:sz w:val="20"/>
          <w:szCs w:val="20"/>
        </w:rPr>
        <w:t xml:space="preserve">Sharma A, </w:t>
      </w:r>
      <w:r w:rsidRPr="002F3F6D">
        <w:rPr>
          <w:rFonts w:ascii="Arial" w:hAnsi="Arial" w:cs="Arial"/>
          <w:b/>
          <w:sz w:val="20"/>
          <w:szCs w:val="20"/>
        </w:rPr>
        <w:t>Ghosh A</w:t>
      </w:r>
      <w:r w:rsidRPr="002F3F6D">
        <w:rPr>
          <w:rFonts w:ascii="Arial" w:hAnsi="Arial" w:cs="Arial"/>
          <w:sz w:val="20"/>
          <w:szCs w:val="20"/>
        </w:rPr>
        <w:t xml:space="preserve">, Hansen ET, Newman JM, Mohan RR. Transduction efficiency of AAV 2/6, 2/8 and 2/9 vectors for delivering genes in human corneal fibroblasts. </w:t>
      </w:r>
      <w:r w:rsidRPr="002F3F6D">
        <w:rPr>
          <w:rFonts w:ascii="Arial" w:hAnsi="Arial" w:cs="Arial"/>
          <w:b/>
          <w:i/>
          <w:sz w:val="20"/>
          <w:szCs w:val="20"/>
          <w:u w:val="single"/>
        </w:rPr>
        <w:t>Brain Res Bulletin</w:t>
      </w:r>
      <w:r w:rsidRPr="002F3F6D">
        <w:rPr>
          <w:rFonts w:ascii="Arial" w:hAnsi="Arial" w:cs="Arial"/>
          <w:sz w:val="20"/>
          <w:szCs w:val="20"/>
        </w:rPr>
        <w:t xml:space="preserve">. 2010 </w:t>
      </w:r>
      <w:r w:rsidRPr="002F3F6D">
        <w:rPr>
          <w:rFonts w:ascii="Arial" w:hAnsi="Arial" w:cs="Arial"/>
          <w:color w:val="000000"/>
          <w:sz w:val="20"/>
          <w:szCs w:val="20"/>
          <w:shd w:val="clear" w:color="auto" w:fill="FFFFFF"/>
        </w:rPr>
        <w:t>Feb 15;81(2-3):273-8.</w:t>
      </w:r>
      <w:r w:rsidRPr="002F3F6D">
        <w:rPr>
          <w:rFonts w:ascii="Arial" w:hAnsi="Arial" w:cs="Arial"/>
          <w:sz w:val="20"/>
          <w:szCs w:val="20"/>
        </w:rPr>
        <w:t xml:space="preserve"> </w:t>
      </w:r>
    </w:p>
    <w:p w14:paraId="4A696544" w14:textId="77777777" w:rsidR="00C73694" w:rsidRPr="002F3F6D" w:rsidRDefault="00C73694" w:rsidP="00C73694">
      <w:pPr>
        <w:numPr>
          <w:ilvl w:val="0"/>
          <w:numId w:val="19"/>
        </w:numPr>
        <w:rPr>
          <w:rFonts w:ascii="Arial" w:hAnsi="Arial" w:cs="Arial"/>
          <w:sz w:val="20"/>
          <w:szCs w:val="20"/>
        </w:rPr>
      </w:pPr>
      <w:r w:rsidRPr="002F3F6D">
        <w:rPr>
          <w:rFonts w:ascii="Arial" w:hAnsi="Arial" w:cs="Arial"/>
          <w:sz w:val="20"/>
          <w:szCs w:val="20"/>
        </w:rPr>
        <w:t xml:space="preserve">Chakrabarty PK, Chavhan RL, </w:t>
      </w:r>
      <w:r w:rsidRPr="002F3F6D">
        <w:rPr>
          <w:rFonts w:ascii="Arial" w:hAnsi="Arial" w:cs="Arial"/>
          <w:b/>
          <w:sz w:val="20"/>
          <w:szCs w:val="20"/>
        </w:rPr>
        <w:t>Ghosh A</w:t>
      </w:r>
      <w:r w:rsidRPr="002F3F6D">
        <w:rPr>
          <w:rFonts w:ascii="Arial" w:hAnsi="Arial" w:cs="Arial"/>
          <w:sz w:val="20"/>
          <w:szCs w:val="20"/>
        </w:rPr>
        <w:t xml:space="preserve"> and Gabriel DW. Rapid and efficient protocols for high throughput extraction of plasmid DNA from strains of </w:t>
      </w:r>
      <w:r w:rsidRPr="002F3F6D">
        <w:rPr>
          <w:rFonts w:ascii="Arial" w:hAnsi="Arial" w:cs="Arial"/>
          <w:i/>
          <w:sz w:val="20"/>
          <w:szCs w:val="20"/>
        </w:rPr>
        <w:t xml:space="preserve">Xanthomonas </w:t>
      </w:r>
      <w:proofErr w:type="spellStart"/>
      <w:r w:rsidRPr="002F3F6D">
        <w:rPr>
          <w:rFonts w:ascii="Arial" w:hAnsi="Arial" w:cs="Arial"/>
          <w:i/>
          <w:sz w:val="20"/>
          <w:szCs w:val="20"/>
        </w:rPr>
        <w:t>axonopodis</w:t>
      </w:r>
      <w:proofErr w:type="spellEnd"/>
      <w:r w:rsidRPr="002F3F6D">
        <w:rPr>
          <w:rFonts w:ascii="Arial" w:hAnsi="Arial" w:cs="Arial"/>
          <w:i/>
          <w:sz w:val="20"/>
          <w:szCs w:val="20"/>
        </w:rPr>
        <w:t xml:space="preserve"> </w:t>
      </w:r>
      <w:proofErr w:type="spellStart"/>
      <w:r w:rsidRPr="002F3F6D">
        <w:rPr>
          <w:rFonts w:ascii="Arial" w:hAnsi="Arial" w:cs="Arial"/>
          <w:i/>
          <w:sz w:val="20"/>
          <w:szCs w:val="20"/>
        </w:rPr>
        <w:t>pv</w:t>
      </w:r>
      <w:proofErr w:type="spellEnd"/>
      <w:r w:rsidRPr="002F3F6D">
        <w:rPr>
          <w:rFonts w:ascii="Arial" w:hAnsi="Arial" w:cs="Arial"/>
          <w:i/>
          <w:sz w:val="20"/>
          <w:szCs w:val="20"/>
        </w:rPr>
        <w:t xml:space="preserve"> </w:t>
      </w:r>
      <w:proofErr w:type="spellStart"/>
      <w:r w:rsidRPr="002F3F6D">
        <w:rPr>
          <w:rFonts w:ascii="Arial" w:hAnsi="Arial" w:cs="Arial"/>
          <w:i/>
          <w:sz w:val="20"/>
          <w:szCs w:val="20"/>
        </w:rPr>
        <w:t>malvacearum</w:t>
      </w:r>
      <w:proofErr w:type="spellEnd"/>
      <w:r w:rsidRPr="002F3F6D">
        <w:rPr>
          <w:rFonts w:ascii="Arial" w:hAnsi="Arial" w:cs="Arial"/>
          <w:sz w:val="20"/>
          <w:szCs w:val="20"/>
        </w:rPr>
        <w:t xml:space="preserve"> and</w:t>
      </w:r>
      <w:r w:rsidRPr="002F3F6D">
        <w:rPr>
          <w:rFonts w:ascii="Arial" w:hAnsi="Arial" w:cs="Arial"/>
          <w:i/>
          <w:sz w:val="20"/>
          <w:szCs w:val="20"/>
        </w:rPr>
        <w:t xml:space="preserve"> E. coli</w:t>
      </w:r>
      <w:r w:rsidRPr="002F3F6D">
        <w:rPr>
          <w:rFonts w:ascii="Arial" w:hAnsi="Arial" w:cs="Arial"/>
          <w:sz w:val="20"/>
          <w:szCs w:val="20"/>
        </w:rPr>
        <w:t xml:space="preserve">. </w:t>
      </w:r>
      <w:r w:rsidRPr="002F3F6D">
        <w:rPr>
          <w:rFonts w:ascii="Arial" w:hAnsi="Arial" w:cs="Arial"/>
          <w:b/>
          <w:i/>
          <w:sz w:val="20"/>
          <w:szCs w:val="20"/>
          <w:u w:val="single"/>
        </w:rPr>
        <w:t>J. Plant Biochemistry and Biotechnology</w:t>
      </w:r>
      <w:r w:rsidRPr="002F3F6D">
        <w:rPr>
          <w:rFonts w:ascii="Arial" w:hAnsi="Arial" w:cs="Arial"/>
          <w:sz w:val="20"/>
          <w:szCs w:val="20"/>
        </w:rPr>
        <w:t>, Vol 19 (1): 99-102, Jan 2010.</w:t>
      </w:r>
    </w:p>
    <w:p w14:paraId="485EC429" w14:textId="77777777" w:rsidR="00C73694" w:rsidRPr="002F3F6D" w:rsidRDefault="00C73694" w:rsidP="00C73694">
      <w:pPr>
        <w:numPr>
          <w:ilvl w:val="0"/>
          <w:numId w:val="19"/>
        </w:numPr>
        <w:rPr>
          <w:rFonts w:ascii="Arial" w:hAnsi="Arial" w:cs="Arial"/>
          <w:sz w:val="20"/>
          <w:szCs w:val="20"/>
        </w:rPr>
      </w:pPr>
      <w:r w:rsidRPr="002F3F6D">
        <w:rPr>
          <w:rFonts w:ascii="Arial" w:eastAsia="Cambria" w:hAnsi="Arial" w:cs="Arial"/>
          <w:b/>
          <w:sz w:val="20"/>
          <w:szCs w:val="20"/>
        </w:rPr>
        <w:t>Ghosh A</w:t>
      </w:r>
      <w:r w:rsidRPr="002F3F6D">
        <w:rPr>
          <w:rFonts w:ascii="Arial" w:eastAsia="Cambria" w:hAnsi="Arial" w:cs="Arial"/>
          <w:sz w:val="20"/>
          <w:szCs w:val="20"/>
        </w:rPr>
        <w:t xml:space="preserve">, Yue Y, Shin JH, Duan D. Systemic Trans-Splicing Adeno-Associated Viral Delivery Efficiently Transduces the Heart of Adult mdx Mouse, a Model for Duchenne Muscular Dystrophy. </w:t>
      </w:r>
      <w:r w:rsidRPr="002F3F6D">
        <w:rPr>
          <w:rFonts w:ascii="Arial" w:eastAsia="Cambria" w:hAnsi="Arial" w:cs="Arial"/>
          <w:b/>
          <w:i/>
          <w:sz w:val="20"/>
          <w:szCs w:val="20"/>
          <w:u w:val="single"/>
        </w:rPr>
        <w:t>Human Gene Therapy</w:t>
      </w:r>
      <w:r w:rsidRPr="002F3F6D">
        <w:rPr>
          <w:rFonts w:ascii="Arial" w:eastAsia="Cambria" w:hAnsi="Arial" w:cs="Arial"/>
          <w:sz w:val="20"/>
          <w:szCs w:val="20"/>
        </w:rPr>
        <w:t xml:space="preserve">. 2009 Nov;20(11):1319-28. </w:t>
      </w:r>
      <w:r w:rsidRPr="002F3F6D">
        <w:rPr>
          <w:rFonts w:ascii="Arial" w:eastAsia="Cambria" w:hAnsi="Arial" w:cs="Arial"/>
          <w:b/>
          <w:sz w:val="20"/>
          <w:szCs w:val="20"/>
        </w:rPr>
        <w:t>[Commentary in Human Gene Therapy 2009 Nov. 20: 1224-25].</w:t>
      </w:r>
      <w:r w:rsidR="00181FCE" w:rsidRPr="002F3F6D">
        <w:rPr>
          <w:rFonts w:ascii="Arial" w:eastAsia="Cambria" w:hAnsi="Arial" w:cs="Arial"/>
          <w:b/>
          <w:sz w:val="20"/>
          <w:szCs w:val="20"/>
        </w:rPr>
        <w:t xml:space="preserve">  </w:t>
      </w:r>
    </w:p>
    <w:p w14:paraId="7698264B" w14:textId="77777777" w:rsidR="002E7991" w:rsidRPr="002F3F6D" w:rsidRDefault="00C73694" w:rsidP="002E7991">
      <w:pPr>
        <w:numPr>
          <w:ilvl w:val="0"/>
          <w:numId w:val="19"/>
        </w:numPr>
        <w:rPr>
          <w:rFonts w:ascii="Arial" w:hAnsi="Arial" w:cs="Arial"/>
          <w:sz w:val="20"/>
          <w:szCs w:val="20"/>
        </w:rPr>
      </w:pPr>
      <w:r w:rsidRPr="002F3F6D">
        <w:rPr>
          <w:rFonts w:ascii="Arial" w:hAnsi="Arial" w:cs="Arial"/>
          <w:sz w:val="20"/>
          <w:szCs w:val="20"/>
        </w:rPr>
        <w:t xml:space="preserve">Lei B, Zhang K, Yue Y, </w:t>
      </w:r>
      <w:r w:rsidRPr="002F3F6D">
        <w:rPr>
          <w:rFonts w:ascii="Arial" w:hAnsi="Arial" w:cs="Arial"/>
          <w:b/>
          <w:sz w:val="20"/>
          <w:szCs w:val="20"/>
        </w:rPr>
        <w:t>Ghosh A</w:t>
      </w:r>
      <w:r w:rsidRPr="002F3F6D">
        <w:rPr>
          <w:rFonts w:ascii="Arial" w:hAnsi="Arial" w:cs="Arial"/>
          <w:sz w:val="20"/>
          <w:szCs w:val="20"/>
        </w:rPr>
        <w:t xml:space="preserve">, Duan D. Adeno-associated virus serotype-9 efficiently transduces the retinal outer plexiform layer. </w:t>
      </w:r>
      <w:r w:rsidRPr="002F3F6D">
        <w:rPr>
          <w:rFonts w:ascii="Arial" w:hAnsi="Arial" w:cs="Arial"/>
          <w:b/>
          <w:i/>
          <w:sz w:val="20"/>
          <w:szCs w:val="20"/>
          <w:u w:val="single"/>
        </w:rPr>
        <w:t>Molecular Vision</w:t>
      </w:r>
      <w:r w:rsidRPr="002F3F6D">
        <w:rPr>
          <w:rFonts w:ascii="Arial" w:hAnsi="Arial" w:cs="Arial"/>
          <w:sz w:val="20"/>
          <w:szCs w:val="20"/>
        </w:rPr>
        <w:t xml:space="preserve">. 2009 Jul </w:t>
      </w:r>
      <w:proofErr w:type="gramStart"/>
      <w:r w:rsidRPr="002F3F6D">
        <w:rPr>
          <w:rFonts w:ascii="Arial" w:hAnsi="Arial" w:cs="Arial"/>
          <w:sz w:val="20"/>
          <w:szCs w:val="20"/>
        </w:rPr>
        <w:t>17;15:1374</w:t>
      </w:r>
      <w:proofErr w:type="gramEnd"/>
      <w:r w:rsidRPr="002F3F6D">
        <w:rPr>
          <w:rFonts w:ascii="Arial" w:hAnsi="Arial" w:cs="Arial"/>
          <w:sz w:val="20"/>
          <w:szCs w:val="20"/>
        </w:rPr>
        <w:t xml:space="preserve">-82. </w:t>
      </w:r>
      <w:r w:rsidR="00803455" w:rsidRPr="002F3F6D">
        <w:rPr>
          <w:rFonts w:ascii="Arial" w:hAnsi="Arial" w:cs="Arial"/>
          <w:sz w:val="20"/>
          <w:szCs w:val="20"/>
        </w:rPr>
        <w:t xml:space="preserve"> </w:t>
      </w:r>
    </w:p>
    <w:p w14:paraId="4601FD70" w14:textId="77777777" w:rsidR="00C73694" w:rsidRPr="002F3F6D" w:rsidRDefault="00C73694" w:rsidP="002E7991">
      <w:pPr>
        <w:numPr>
          <w:ilvl w:val="0"/>
          <w:numId w:val="19"/>
        </w:numPr>
        <w:rPr>
          <w:rFonts w:ascii="Arial" w:hAnsi="Arial" w:cs="Arial"/>
          <w:sz w:val="20"/>
          <w:szCs w:val="20"/>
        </w:rPr>
      </w:pPr>
      <w:bookmarkStart w:id="64" w:name="_Hlk203983540"/>
      <w:r w:rsidRPr="002F3F6D">
        <w:rPr>
          <w:rFonts w:ascii="Arial" w:hAnsi="Arial" w:cs="Arial"/>
          <w:b/>
          <w:sz w:val="20"/>
          <w:szCs w:val="20"/>
        </w:rPr>
        <w:t>Ghosh A</w:t>
      </w:r>
      <w:r w:rsidRPr="002F3F6D">
        <w:rPr>
          <w:rFonts w:ascii="Arial" w:hAnsi="Arial" w:cs="Arial"/>
          <w:sz w:val="20"/>
          <w:szCs w:val="20"/>
        </w:rPr>
        <w:t xml:space="preserve">, Yue Y, Lai Y, Duan D. A novel hybrid vector system improves transduction from adeno-associated virus dual vectors by using both trans-splicing and overlapping pathways. </w:t>
      </w:r>
      <w:r w:rsidRPr="002F3F6D">
        <w:rPr>
          <w:rFonts w:ascii="Arial" w:hAnsi="Arial" w:cs="Arial"/>
          <w:b/>
          <w:i/>
          <w:sz w:val="20"/>
          <w:szCs w:val="20"/>
          <w:u w:val="single"/>
        </w:rPr>
        <w:t>Molecular Therapy</w:t>
      </w:r>
      <w:r w:rsidRPr="002F3F6D">
        <w:rPr>
          <w:rFonts w:ascii="Arial" w:hAnsi="Arial" w:cs="Arial"/>
          <w:sz w:val="20"/>
          <w:szCs w:val="20"/>
        </w:rPr>
        <w:t xml:space="preserve">. 2008 Jan;16(1):124-30. </w:t>
      </w:r>
      <w:r w:rsidRPr="002F3F6D">
        <w:rPr>
          <w:rFonts w:ascii="Arial" w:hAnsi="Arial" w:cs="Arial"/>
          <w:b/>
          <w:sz w:val="20"/>
          <w:szCs w:val="20"/>
        </w:rPr>
        <w:t xml:space="preserve">[Featured in </w:t>
      </w:r>
      <w:proofErr w:type="spellStart"/>
      <w:r w:rsidRPr="002F3F6D">
        <w:rPr>
          <w:rFonts w:ascii="Arial" w:hAnsi="Arial" w:cs="Arial"/>
          <w:b/>
          <w:sz w:val="20"/>
          <w:szCs w:val="20"/>
        </w:rPr>
        <w:t>BioTechniques</w:t>
      </w:r>
      <w:proofErr w:type="spellEnd"/>
      <w:r w:rsidRPr="002F3F6D">
        <w:rPr>
          <w:rFonts w:ascii="Arial" w:hAnsi="Arial" w:cs="Arial"/>
          <w:b/>
          <w:sz w:val="20"/>
          <w:szCs w:val="20"/>
        </w:rPr>
        <w:t xml:space="preserve"> “Citations” section. 2008 Feb; 44 (2)].</w:t>
      </w:r>
    </w:p>
    <w:bookmarkEnd w:id="64"/>
    <w:p w14:paraId="556484A2" w14:textId="77777777" w:rsidR="00C73694" w:rsidRPr="002F3F6D" w:rsidRDefault="00C73694" w:rsidP="00C73694">
      <w:pPr>
        <w:numPr>
          <w:ilvl w:val="0"/>
          <w:numId w:val="19"/>
        </w:numPr>
        <w:tabs>
          <w:tab w:val="left" w:pos="360"/>
        </w:tabs>
        <w:rPr>
          <w:rFonts w:ascii="Arial" w:hAnsi="Arial" w:cs="Arial"/>
          <w:sz w:val="20"/>
          <w:szCs w:val="20"/>
        </w:rPr>
      </w:pPr>
      <w:r w:rsidRPr="002F3F6D">
        <w:rPr>
          <w:rFonts w:ascii="Arial" w:hAnsi="Arial" w:cs="Arial"/>
          <w:sz w:val="20"/>
          <w:szCs w:val="20"/>
        </w:rPr>
        <w:t xml:space="preserve">Yue Y, </w:t>
      </w:r>
      <w:r w:rsidRPr="002F3F6D">
        <w:rPr>
          <w:rFonts w:ascii="Arial" w:hAnsi="Arial" w:cs="Arial"/>
          <w:b/>
          <w:sz w:val="20"/>
          <w:szCs w:val="20"/>
        </w:rPr>
        <w:t>Ghosh A</w:t>
      </w:r>
      <w:r w:rsidRPr="002F3F6D">
        <w:rPr>
          <w:rFonts w:ascii="Arial" w:hAnsi="Arial" w:cs="Arial"/>
          <w:sz w:val="20"/>
          <w:szCs w:val="20"/>
        </w:rPr>
        <w:t xml:space="preserve">, Long, C, Bostick, B, Smith, BF, Kornegay, JN, Duan D. </w:t>
      </w:r>
      <w:r w:rsidRPr="002F3F6D">
        <w:rPr>
          <w:rFonts w:ascii="Arial" w:hAnsi="Arial" w:cs="Arial"/>
          <w:bCs/>
          <w:sz w:val="20"/>
          <w:szCs w:val="20"/>
        </w:rPr>
        <w:t>Systemic AAV-9 delivery in normal dog leads to high-level persistent transduction in whole body skeletal muscle</w:t>
      </w:r>
      <w:r w:rsidRPr="002F3F6D">
        <w:rPr>
          <w:rFonts w:ascii="Arial" w:hAnsi="Arial" w:cs="Arial"/>
          <w:sz w:val="20"/>
          <w:szCs w:val="20"/>
        </w:rPr>
        <w:t xml:space="preserve">. </w:t>
      </w:r>
      <w:r w:rsidRPr="002F3F6D">
        <w:rPr>
          <w:rFonts w:ascii="Arial" w:hAnsi="Arial" w:cs="Arial"/>
          <w:b/>
          <w:i/>
          <w:sz w:val="20"/>
          <w:szCs w:val="20"/>
          <w:u w:val="single"/>
        </w:rPr>
        <w:t>Molecular Therapy</w:t>
      </w:r>
      <w:r w:rsidRPr="002F3F6D">
        <w:rPr>
          <w:rFonts w:ascii="Arial" w:hAnsi="Arial" w:cs="Arial"/>
          <w:sz w:val="20"/>
          <w:szCs w:val="20"/>
          <w:u w:val="single"/>
        </w:rPr>
        <w:t>.</w:t>
      </w:r>
      <w:r w:rsidRPr="002F3F6D">
        <w:rPr>
          <w:rFonts w:ascii="Arial" w:hAnsi="Arial" w:cs="Arial"/>
          <w:sz w:val="20"/>
          <w:szCs w:val="20"/>
        </w:rPr>
        <w:t xml:space="preserve"> 2008 Dec;16(12):1944-52.</w:t>
      </w:r>
      <w:r w:rsidR="00181FCE" w:rsidRPr="002F3F6D">
        <w:rPr>
          <w:rFonts w:ascii="Arial" w:hAnsi="Arial" w:cs="Arial"/>
          <w:sz w:val="20"/>
          <w:szCs w:val="20"/>
        </w:rPr>
        <w:t xml:space="preserve"> </w:t>
      </w:r>
    </w:p>
    <w:p w14:paraId="0C41179E" w14:textId="77777777" w:rsidR="00C73694" w:rsidRPr="002F3F6D" w:rsidRDefault="00C73694" w:rsidP="00C73694">
      <w:pPr>
        <w:numPr>
          <w:ilvl w:val="0"/>
          <w:numId w:val="19"/>
        </w:numPr>
        <w:rPr>
          <w:rFonts w:ascii="Arial" w:hAnsi="Arial" w:cs="Arial"/>
          <w:sz w:val="20"/>
          <w:szCs w:val="20"/>
        </w:rPr>
      </w:pPr>
      <w:r w:rsidRPr="002F3F6D">
        <w:rPr>
          <w:rFonts w:ascii="Arial" w:hAnsi="Arial" w:cs="Arial"/>
          <w:sz w:val="20"/>
          <w:szCs w:val="20"/>
        </w:rPr>
        <w:t xml:space="preserve">Bostick B, </w:t>
      </w:r>
      <w:r w:rsidRPr="002F3F6D">
        <w:rPr>
          <w:rFonts w:ascii="Arial" w:hAnsi="Arial" w:cs="Arial"/>
          <w:b/>
          <w:sz w:val="20"/>
          <w:szCs w:val="20"/>
        </w:rPr>
        <w:t>Ghosh A</w:t>
      </w:r>
      <w:r w:rsidRPr="002F3F6D">
        <w:rPr>
          <w:rFonts w:ascii="Arial" w:hAnsi="Arial" w:cs="Arial"/>
          <w:sz w:val="20"/>
          <w:szCs w:val="20"/>
        </w:rPr>
        <w:t xml:space="preserve">, Yue Y, Long C, Duan D. Systemic AAV-9 transduction in mice is influenced by animal age but not by route of administration. </w:t>
      </w:r>
      <w:r w:rsidRPr="002F3F6D">
        <w:rPr>
          <w:rFonts w:ascii="Arial" w:hAnsi="Arial" w:cs="Arial"/>
          <w:b/>
          <w:i/>
          <w:sz w:val="20"/>
          <w:szCs w:val="20"/>
          <w:u w:val="single"/>
        </w:rPr>
        <w:t>Gene Therapy</w:t>
      </w:r>
      <w:r w:rsidRPr="002F3F6D">
        <w:rPr>
          <w:rFonts w:ascii="Arial" w:hAnsi="Arial" w:cs="Arial"/>
          <w:sz w:val="20"/>
          <w:szCs w:val="20"/>
        </w:rPr>
        <w:t xml:space="preserve">. 2007 Nov;14(22):1605-9. </w:t>
      </w:r>
    </w:p>
    <w:p w14:paraId="3833B6EE" w14:textId="77777777" w:rsidR="00C73694" w:rsidRPr="002F3F6D" w:rsidRDefault="00C73694" w:rsidP="00C73694">
      <w:pPr>
        <w:numPr>
          <w:ilvl w:val="0"/>
          <w:numId w:val="19"/>
        </w:numPr>
        <w:rPr>
          <w:rFonts w:ascii="Arial" w:hAnsi="Arial" w:cs="Arial"/>
          <w:sz w:val="20"/>
          <w:szCs w:val="20"/>
        </w:rPr>
      </w:pPr>
      <w:r w:rsidRPr="002F3F6D">
        <w:rPr>
          <w:rFonts w:ascii="Arial" w:hAnsi="Arial" w:cs="Arial"/>
          <w:b/>
          <w:sz w:val="20"/>
          <w:szCs w:val="20"/>
        </w:rPr>
        <w:t>Ghosh A</w:t>
      </w:r>
      <w:r w:rsidRPr="002F3F6D">
        <w:rPr>
          <w:rFonts w:ascii="Arial" w:hAnsi="Arial" w:cs="Arial"/>
          <w:sz w:val="20"/>
          <w:szCs w:val="20"/>
        </w:rPr>
        <w:t xml:space="preserve">, Yue Y, Long C, Bostick B, Duan D. Efficient whole-body transduction with trans-splicing adeno-associated viral vectors. </w:t>
      </w:r>
      <w:r w:rsidRPr="002F3F6D">
        <w:rPr>
          <w:rFonts w:ascii="Arial" w:hAnsi="Arial" w:cs="Arial"/>
          <w:b/>
          <w:i/>
          <w:sz w:val="20"/>
          <w:szCs w:val="20"/>
          <w:u w:val="single"/>
        </w:rPr>
        <w:t>Molecular Therapy</w:t>
      </w:r>
      <w:r w:rsidRPr="002F3F6D">
        <w:rPr>
          <w:rFonts w:ascii="Arial" w:hAnsi="Arial" w:cs="Arial"/>
          <w:sz w:val="20"/>
          <w:szCs w:val="20"/>
        </w:rPr>
        <w:t xml:space="preserve"> 2007 Apr;15(4):750-5. </w:t>
      </w:r>
    </w:p>
    <w:p w14:paraId="32FD9A95" w14:textId="77777777" w:rsidR="00C73694" w:rsidRPr="002F3F6D" w:rsidRDefault="00C73694" w:rsidP="00C73694">
      <w:pPr>
        <w:numPr>
          <w:ilvl w:val="0"/>
          <w:numId w:val="19"/>
        </w:numPr>
        <w:rPr>
          <w:rFonts w:ascii="Arial" w:hAnsi="Arial" w:cs="Arial"/>
          <w:sz w:val="20"/>
          <w:szCs w:val="20"/>
        </w:rPr>
      </w:pPr>
      <w:r w:rsidRPr="002F3F6D">
        <w:rPr>
          <w:rFonts w:ascii="Arial" w:hAnsi="Arial" w:cs="Arial"/>
          <w:b/>
          <w:sz w:val="20"/>
          <w:szCs w:val="20"/>
        </w:rPr>
        <w:t>Ghosh A</w:t>
      </w:r>
      <w:r w:rsidRPr="002F3F6D">
        <w:rPr>
          <w:rFonts w:ascii="Arial" w:hAnsi="Arial" w:cs="Arial"/>
          <w:sz w:val="20"/>
          <w:szCs w:val="20"/>
        </w:rPr>
        <w:t xml:space="preserve">, Yue Y, Duan D. Viral serotype and the transgene sequence influence overlapping adeno-associated viral (AAV) vector-mediated gene transfer in skeletal muscle. </w:t>
      </w:r>
      <w:r w:rsidRPr="002F3F6D">
        <w:rPr>
          <w:rFonts w:ascii="Arial" w:hAnsi="Arial" w:cs="Arial"/>
          <w:b/>
          <w:i/>
          <w:sz w:val="20"/>
          <w:szCs w:val="20"/>
          <w:u w:val="single"/>
        </w:rPr>
        <w:t>Journal of Gene Medicine</w:t>
      </w:r>
      <w:r w:rsidRPr="002F3F6D">
        <w:rPr>
          <w:rFonts w:ascii="Arial" w:hAnsi="Arial" w:cs="Arial"/>
          <w:sz w:val="20"/>
          <w:szCs w:val="20"/>
        </w:rPr>
        <w:t xml:space="preserve">. 2006 Mar;8(3):298-305. </w:t>
      </w:r>
    </w:p>
    <w:p w14:paraId="462022F7" w14:textId="77777777" w:rsidR="00C73694" w:rsidRPr="002F3F6D" w:rsidRDefault="00C73694" w:rsidP="003D040A">
      <w:pPr>
        <w:numPr>
          <w:ilvl w:val="0"/>
          <w:numId w:val="19"/>
        </w:numPr>
        <w:rPr>
          <w:rFonts w:ascii="Arial" w:hAnsi="Arial" w:cs="Arial"/>
          <w:b/>
          <w:sz w:val="20"/>
          <w:szCs w:val="20"/>
        </w:rPr>
      </w:pPr>
      <w:r w:rsidRPr="002F3F6D">
        <w:rPr>
          <w:rFonts w:ascii="Arial" w:hAnsi="Arial" w:cs="Arial"/>
          <w:sz w:val="20"/>
          <w:szCs w:val="20"/>
        </w:rPr>
        <w:t xml:space="preserve">Lai Y, Yue Y, Liu M, </w:t>
      </w:r>
      <w:r w:rsidRPr="002F3F6D">
        <w:rPr>
          <w:rFonts w:ascii="Arial" w:hAnsi="Arial" w:cs="Arial"/>
          <w:b/>
          <w:sz w:val="20"/>
          <w:szCs w:val="20"/>
        </w:rPr>
        <w:t>Ghosh A</w:t>
      </w:r>
      <w:r w:rsidRPr="002F3F6D">
        <w:rPr>
          <w:rFonts w:ascii="Arial" w:hAnsi="Arial" w:cs="Arial"/>
          <w:sz w:val="20"/>
          <w:szCs w:val="20"/>
        </w:rPr>
        <w:t xml:space="preserve">, Engelhardt JF, Chamberlain JS, Duan D.  Efficient in vivo gene expression by trans-splicing adeno-associated viral vectors. </w:t>
      </w:r>
      <w:r w:rsidRPr="002F3F6D">
        <w:rPr>
          <w:rFonts w:ascii="Arial" w:hAnsi="Arial" w:cs="Arial"/>
          <w:b/>
          <w:i/>
          <w:sz w:val="20"/>
          <w:szCs w:val="20"/>
          <w:u w:val="single"/>
        </w:rPr>
        <w:t>Nature Biotechnology</w:t>
      </w:r>
      <w:r w:rsidRPr="002F3F6D">
        <w:rPr>
          <w:rFonts w:ascii="Arial" w:hAnsi="Arial" w:cs="Arial"/>
          <w:sz w:val="20"/>
          <w:szCs w:val="20"/>
        </w:rPr>
        <w:t xml:space="preserve">. 2005 Nov;23(11):1435-9. </w:t>
      </w:r>
    </w:p>
    <w:p w14:paraId="59EA3997" w14:textId="77777777" w:rsidR="00C73694" w:rsidRPr="002F3F6D" w:rsidRDefault="00C73694" w:rsidP="00C73694">
      <w:pPr>
        <w:ind w:left="720"/>
        <w:rPr>
          <w:rFonts w:ascii="Arial" w:hAnsi="Arial" w:cs="Arial"/>
          <w:b/>
          <w:i/>
          <w:sz w:val="20"/>
          <w:szCs w:val="20"/>
          <w:u w:val="single"/>
        </w:rPr>
      </w:pPr>
    </w:p>
    <w:p w14:paraId="09B04A39" w14:textId="77777777" w:rsidR="00C73694" w:rsidRPr="002F3F6D" w:rsidRDefault="00AC04D6" w:rsidP="00D46C97">
      <w:pPr>
        <w:ind w:left="426"/>
        <w:rPr>
          <w:rFonts w:ascii="Arial" w:hAnsi="Arial" w:cs="Arial"/>
          <w:b/>
          <w:i/>
          <w:color w:val="4F81BD" w:themeColor="accent1"/>
          <w:sz w:val="20"/>
          <w:szCs w:val="20"/>
          <w:u w:val="single"/>
        </w:rPr>
      </w:pPr>
      <w:r w:rsidRPr="002F3F6D">
        <w:rPr>
          <w:rFonts w:ascii="Arial" w:hAnsi="Arial" w:cs="Arial"/>
          <w:b/>
          <w:i/>
          <w:color w:val="4F81BD" w:themeColor="accent1"/>
          <w:sz w:val="20"/>
          <w:szCs w:val="20"/>
          <w:u w:val="single"/>
        </w:rPr>
        <w:t>Review articles,</w:t>
      </w:r>
      <w:r w:rsidR="00C73694" w:rsidRPr="002F3F6D">
        <w:rPr>
          <w:rFonts w:ascii="Arial" w:hAnsi="Arial" w:cs="Arial"/>
          <w:b/>
          <w:i/>
          <w:color w:val="4F81BD" w:themeColor="accent1"/>
          <w:sz w:val="20"/>
          <w:szCs w:val="20"/>
          <w:u w:val="single"/>
        </w:rPr>
        <w:t xml:space="preserve"> book chapters</w:t>
      </w:r>
      <w:r w:rsidRPr="002F3F6D">
        <w:rPr>
          <w:rFonts w:ascii="Arial" w:hAnsi="Arial" w:cs="Arial"/>
          <w:b/>
          <w:i/>
          <w:color w:val="4F81BD" w:themeColor="accent1"/>
          <w:sz w:val="20"/>
          <w:szCs w:val="20"/>
          <w:u w:val="single"/>
        </w:rPr>
        <w:t xml:space="preserve"> and letters</w:t>
      </w:r>
      <w:r w:rsidR="00C73694" w:rsidRPr="002F3F6D">
        <w:rPr>
          <w:rFonts w:ascii="Arial" w:hAnsi="Arial" w:cs="Arial"/>
          <w:b/>
          <w:i/>
          <w:color w:val="4F81BD" w:themeColor="accent1"/>
          <w:sz w:val="20"/>
          <w:szCs w:val="20"/>
          <w:u w:val="single"/>
        </w:rPr>
        <w:t>:</w:t>
      </w:r>
    </w:p>
    <w:p w14:paraId="607FCAAF" w14:textId="7BB1B4A3" w:rsidR="00F667A2" w:rsidRPr="00F667A2" w:rsidRDefault="00F667A2" w:rsidP="002027AA">
      <w:pPr>
        <w:numPr>
          <w:ilvl w:val="0"/>
          <w:numId w:val="19"/>
        </w:numPr>
        <w:tabs>
          <w:tab w:val="left" w:pos="360"/>
        </w:tabs>
        <w:rPr>
          <w:rFonts w:ascii="Arial" w:hAnsi="Arial" w:cs="Arial"/>
          <w:sz w:val="20"/>
          <w:szCs w:val="20"/>
        </w:rPr>
      </w:pPr>
      <w:r w:rsidRPr="00F667A2">
        <w:rPr>
          <w:rFonts w:ascii="Arial" w:hAnsi="Arial" w:cs="Arial"/>
          <w:sz w:val="20"/>
          <w:szCs w:val="20"/>
        </w:rPr>
        <w:t xml:space="preserve">Mathias GP, Raj Rajendran K, Selot R, Shetty R, </w:t>
      </w:r>
      <w:proofErr w:type="spellStart"/>
      <w:r w:rsidRPr="00F667A2">
        <w:rPr>
          <w:rFonts w:ascii="Arial" w:hAnsi="Arial" w:cs="Arial"/>
          <w:sz w:val="20"/>
          <w:szCs w:val="20"/>
        </w:rPr>
        <w:t>Kumaramanickavel</w:t>
      </w:r>
      <w:proofErr w:type="spellEnd"/>
      <w:r w:rsidRPr="00F667A2">
        <w:rPr>
          <w:rFonts w:ascii="Arial" w:hAnsi="Arial" w:cs="Arial"/>
          <w:sz w:val="20"/>
          <w:szCs w:val="20"/>
        </w:rPr>
        <w:t xml:space="preserve"> G, Ghosh A, Ghosh A. Elucidating the genetic landscape of inherited retinal disorders in India. </w:t>
      </w:r>
      <w:r w:rsidRPr="00F667A2">
        <w:rPr>
          <w:rFonts w:ascii="Arial" w:hAnsi="Arial" w:cs="Arial"/>
          <w:b/>
          <w:bCs/>
          <w:i/>
          <w:iCs/>
          <w:sz w:val="20"/>
          <w:szCs w:val="20"/>
          <w:u w:val="single"/>
        </w:rPr>
        <w:t>Hum Genomics.</w:t>
      </w:r>
      <w:r w:rsidRPr="00F667A2">
        <w:rPr>
          <w:rFonts w:ascii="Arial" w:hAnsi="Arial" w:cs="Arial"/>
          <w:sz w:val="20"/>
          <w:szCs w:val="20"/>
        </w:rPr>
        <w:t xml:space="preserve"> 2026 Jan 30.</w:t>
      </w:r>
    </w:p>
    <w:p w14:paraId="3DE280CE" w14:textId="5707C790" w:rsidR="00F667A2" w:rsidRPr="00F667A2" w:rsidRDefault="00F667A2" w:rsidP="00810434">
      <w:pPr>
        <w:numPr>
          <w:ilvl w:val="0"/>
          <w:numId w:val="19"/>
        </w:numPr>
        <w:tabs>
          <w:tab w:val="left" w:pos="360"/>
        </w:tabs>
        <w:rPr>
          <w:rFonts w:ascii="Arial" w:hAnsi="Arial" w:cs="Arial"/>
          <w:sz w:val="20"/>
          <w:szCs w:val="20"/>
        </w:rPr>
      </w:pPr>
      <w:proofErr w:type="spellStart"/>
      <w:r w:rsidRPr="00F667A2">
        <w:rPr>
          <w:rFonts w:ascii="Arial" w:hAnsi="Arial" w:cs="Arial"/>
          <w:sz w:val="20"/>
          <w:szCs w:val="20"/>
        </w:rPr>
        <w:t>Katare</w:t>
      </w:r>
      <w:proofErr w:type="spellEnd"/>
      <w:r w:rsidRPr="00F667A2">
        <w:rPr>
          <w:rFonts w:ascii="Arial" w:hAnsi="Arial" w:cs="Arial"/>
          <w:sz w:val="20"/>
          <w:szCs w:val="20"/>
        </w:rPr>
        <w:t xml:space="preserve"> K, Shetty R, </w:t>
      </w:r>
      <w:r w:rsidRPr="00F667A2">
        <w:rPr>
          <w:rFonts w:ascii="Arial" w:hAnsi="Arial" w:cs="Arial"/>
          <w:b/>
          <w:bCs/>
          <w:sz w:val="20"/>
          <w:szCs w:val="20"/>
        </w:rPr>
        <w:t>Ghosh A</w:t>
      </w:r>
      <w:r>
        <w:rPr>
          <w:rFonts w:ascii="Arial" w:hAnsi="Arial" w:cs="Arial"/>
          <w:sz w:val="20"/>
          <w:szCs w:val="20"/>
        </w:rPr>
        <w:t>*</w:t>
      </w:r>
      <w:r w:rsidRPr="00F667A2">
        <w:rPr>
          <w:rFonts w:ascii="Arial" w:hAnsi="Arial" w:cs="Arial"/>
          <w:sz w:val="20"/>
          <w:szCs w:val="20"/>
        </w:rPr>
        <w:t xml:space="preserve">. The potential implications of dysregulated DNA damage repair genes and their modulators as adjuvants for current chemotherapy regimens in Retinoblastoma tumors. </w:t>
      </w:r>
      <w:proofErr w:type="spellStart"/>
      <w:r w:rsidRPr="00F667A2">
        <w:rPr>
          <w:rFonts w:ascii="Arial" w:hAnsi="Arial" w:cs="Arial"/>
          <w:b/>
          <w:bCs/>
          <w:i/>
          <w:iCs/>
          <w:sz w:val="20"/>
          <w:szCs w:val="20"/>
          <w:u w:val="single"/>
        </w:rPr>
        <w:t>Mutat</w:t>
      </w:r>
      <w:proofErr w:type="spellEnd"/>
      <w:r w:rsidRPr="00F667A2">
        <w:rPr>
          <w:rFonts w:ascii="Arial" w:hAnsi="Arial" w:cs="Arial"/>
          <w:b/>
          <w:bCs/>
          <w:i/>
          <w:iCs/>
          <w:sz w:val="20"/>
          <w:szCs w:val="20"/>
          <w:u w:val="single"/>
        </w:rPr>
        <w:t xml:space="preserve"> Res Genet </w:t>
      </w:r>
      <w:proofErr w:type="spellStart"/>
      <w:r w:rsidRPr="00F667A2">
        <w:rPr>
          <w:rFonts w:ascii="Arial" w:hAnsi="Arial" w:cs="Arial"/>
          <w:b/>
          <w:bCs/>
          <w:i/>
          <w:iCs/>
          <w:sz w:val="20"/>
          <w:szCs w:val="20"/>
          <w:u w:val="single"/>
        </w:rPr>
        <w:t>Toxicol</w:t>
      </w:r>
      <w:proofErr w:type="spellEnd"/>
      <w:r w:rsidRPr="00F667A2">
        <w:rPr>
          <w:rFonts w:ascii="Arial" w:hAnsi="Arial" w:cs="Arial"/>
          <w:b/>
          <w:bCs/>
          <w:i/>
          <w:iCs/>
          <w:sz w:val="20"/>
          <w:szCs w:val="20"/>
          <w:u w:val="single"/>
        </w:rPr>
        <w:t xml:space="preserve"> Environ Mutagen. </w:t>
      </w:r>
      <w:r w:rsidRPr="00F667A2">
        <w:rPr>
          <w:rFonts w:ascii="Arial" w:hAnsi="Arial" w:cs="Arial"/>
          <w:sz w:val="20"/>
          <w:szCs w:val="20"/>
        </w:rPr>
        <w:t>2025 Nov-</w:t>
      </w:r>
      <w:proofErr w:type="gramStart"/>
      <w:r w:rsidRPr="00F667A2">
        <w:rPr>
          <w:rFonts w:ascii="Arial" w:hAnsi="Arial" w:cs="Arial"/>
          <w:sz w:val="20"/>
          <w:szCs w:val="20"/>
        </w:rPr>
        <w:t>Dec;908:503903</w:t>
      </w:r>
      <w:proofErr w:type="gramEnd"/>
    </w:p>
    <w:p w14:paraId="0749DB70" w14:textId="758D0415" w:rsidR="00B075C0" w:rsidRPr="00B075C0" w:rsidRDefault="00B075C0" w:rsidP="00EC3D6C">
      <w:pPr>
        <w:numPr>
          <w:ilvl w:val="0"/>
          <w:numId w:val="19"/>
        </w:numPr>
        <w:tabs>
          <w:tab w:val="left" w:pos="360"/>
        </w:tabs>
        <w:rPr>
          <w:rFonts w:ascii="Arial" w:hAnsi="Arial" w:cs="Arial"/>
          <w:sz w:val="20"/>
          <w:szCs w:val="20"/>
        </w:rPr>
      </w:pPr>
      <w:proofErr w:type="spellStart"/>
      <w:r w:rsidRPr="00B075C0">
        <w:rPr>
          <w:rFonts w:ascii="Arial" w:hAnsi="Arial" w:cs="Arial"/>
          <w:sz w:val="20"/>
          <w:szCs w:val="20"/>
        </w:rPr>
        <w:t>Khaparde</w:t>
      </w:r>
      <w:proofErr w:type="spellEnd"/>
      <w:r w:rsidRPr="00B075C0">
        <w:rPr>
          <w:rFonts w:ascii="Arial" w:hAnsi="Arial" w:cs="Arial"/>
          <w:sz w:val="20"/>
          <w:szCs w:val="20"/>
        </w:rPr>
        <w:t xml:space="preserve"> A, Mathias GP, Poornachandra B, </w:t>
      </w:r>
      <w:proofErr w:type="spellStart"/>
      <w:r w:rsidRPr="00B075C0">
        <w:rPr>
          <w:rFonts w:ascii="Arial" w:hAnsi="Arial" w:cs="Arial"/>
          <w:sz w:val="20"/>
          <w:szCs w:val="20"/>
        </w:rPr>
        <w:t>Thirumalesh</w:t>
      </w:r>
      <w:proofErr w:type="spellEnd"/>
      <w:r w:rsidRPr="00B075C0">
        <w:rPr>
          <w:rFonts w:ascii="Arial" w:hAnsi="Arial" w:cs="Arial"/>
          <w:sz w:val="20"/>
          <w:szCs w:val="20"/>
        </w:rPr>
        <w:t xml:space="preserve"> MB, Shetty R, </w:t>
      </w:r>
      <w:r w:rsidRPr="00B075C0">
        <w:rPr>
          <w:rFonts w:ascii="Arial" w:hAnsi="Arial" w:cs="Arial"/>
          <w:b/>
          <w:bCs/>
          <w:sz w:val="20"/>
          <w:szCs w:val="20"/>
        </w:rPr>
        <w:t>Ghosh A</w:t>
      </w:r>
      <w:r>
        <w:rPr>
          <w:rFonts w:ascii="Arial" w:hAnsi="Arial" w:cs="Arial"/>
          <w:sz w:val="20"/>
          <w:szCs w:val="20"/>
        </w:rPr>
        <w:t>*</w:t>
      </w:r>
      <w:r w:rsidRPr="00B075C0">
        <w:rPr>
          <w:rFonts w:ascii="Arial" w:hAnsi="Arial" w:cs="Arial"/>
          <w:sz w:val="20"/>
          <w:szCs w:val="20"/>
        </w:rPr>
        <w:t>.</w:t>
      </w:r>
      <w:r>
        <w:rPr>
          <w:rFonts w:ascii="Arial" w:hAnsi="Arial" w:cs="Arial"/>
          <w:sz w:val="20"/>
          <w:szCs w:val="20"/>
        </w:rPr>
        <w:t xml:space="preserve"> </w:t>
      </w:r>
      <w:r w:rsidRPr="00B075C0">
        <w:rPr>
          <w:rFonts w:ascii="Arial" w:hAnsi="Arial" w:cs="Arial"/>
          <w:sz w:val="20"/>
          <w:szCs w:val="20"/>
        </w:rPr>
        <w:t>Gene therapy for retinal diseases: From genetics to treatment.</w:t>
      </w:r>
      <w:r>
        <w:rPr>
          <w:rFonts w:ascii="Arial" w:hAnsi="Arial" w:cs="Arial"/>
          <w:sz w:val="20"/>
          <w:szCs w:val="20"/>
        </w:rPr>
        <w:t xml:space="preserve"> </w:t>
      </w:r>
      <w:r w:rsidRPr="00B075C0">
        <w:rPr>
          <w:rFonts w:ascii="Arial" w:hAnsi="Arial" w:cs="Arial"/>
          <w:b/>
          <w:bCs/>
          <w:i/>
          <w:iCs/>
          <w:sz w:val="20"/>
          <w:szCs w:val="20"/>
          <w:u w:val="single"/>
        </w:rPr>
        <w:t>Indian J Ophthalmol</w:t>
      </w:r>
      <w:r w:rsidRPr="00B075C0">
        <w:rPr>
          <w:rFonts w:ascii="Arial" w:hAnsi="Arial" w:cs="Arial"/>
          <w:sz w:val="20"/>
          <w:szCs w:val="20"/>
        </w:rPr>
        <w:t>. 2024 Aug 1;72(8):1091-1101.</w:t>
      </w:r>
    </w:p>
    <w:p w14:paraId="6D4F492F" w14:textId="260ACC3C" w:rsidR="000E0259" w:rsidRDefault="000E0259" w:rsidP="00EC3D6C">
      <w:pPr>
        <w:numPr>
          <w:ilvl w:val="0"/>
          <w:numId w:val="19"/>
        </w:numPr>
        <w:tabs>
          <w:tab w:val="left" w:pos="360"/>
        </w:tabs>
        <w:rPr>
          <w:rFonts w:ascii="Arial" w:hAnsi="Arial" w:cs="Arial"/>
          <w:sz w:val="20"/>
          <w:szCs w:val="20"/>
        </w:rPr>
      </w:pPr>
      <w:bookmarkStart w:id="65" w:name="_Hlk203983561"/>
      <w:r w:rsidRPr="000E0259">
        <w:rPr>
          <w:rFonts w:ascii="Arial" w:hAnsi="Arial" w:cs="Arial"/>
          <w:b/>
          <w:bCs/>
          <w:sz w:val="20"/>
          <w:szCs w:val="20"/>
        </w:rPr>
        <w:t>A Ghosh</w:t>
      </w:r>
      <w:r w:rsidRPr="000E0259">
        <w:rPr>
          <w:rFonts w:ascii="Arial" w:hAnsi="Arial" w:cs="Arial"/>
          <w:sz w:val="20"/>
          <w:szCs w:val="20"/>
        </w:rPr>
        <w:t xml:space="preserve">, S Maiti, D Chakraborty. Emerging opportunities for gene editing therapies in India. </w:t>
      </w:r>
      <w:r w:rsidRPr="000E0259">
        <w:rPr>
          <w:rFonts w:ascii="Arial" w:hAnsi="Arial" w:cs="Arial"/>
          <w:b/>
          <w:bCs/>
          <w:i/>
          <w:iCs/>
          <w:sz w:val="20"/>
          <w:szCs w:val="20"/>
          <w:u w:val="single"/>
        </w:rPr>
        <w:t>Nature Medicine</w:t>
      </w:r>
      <w:r w:rsidRPr="000E0259">
        <w:rPr>
          <w:rFonts w:ascii="Arial" w:hAnsi="Arial" w:cs="Arial"/>
          <w:sz w:val="20"/>
          <w:szCs w:val="20"/>
        </w:rPr>
        <w:t>, 1-2</w:t>
      </w:r>
    </w:p>
    <w:bookmarkEnd w:id="65"/>
    <w:p w14:paraId="70A696E0" w14:textId="02B4CDFE" w:rsidR="000E0259" w:rsidRPr="000E0259" w:rsidRDefault="000E0259" w:rsidP="00EC3D6C">
      <w:pPr>
        <w:numPr>
          <w:ilvl w:val="0"/>
          <w:numId w:val="19"/>
        </w:numPr>
        <w:tabs>
          <w:tab w:val="left" w:pos="360"/>
        </w:tabs>
        <w:rPr>
          <w:rFonts w:ascii="Arial" w:hAnsi="Arial" w:cs="Arial"/>
          <w:sz w:val="20"/>
          <w:szCs w:val="20"/>
        </w:rPr>
      </w:pPr>
      <w:r w:rsidRPr="000E0259">
        <w:rPr>
          <w:rFonts w:ascii="Arial" w:hAnsi="Arial" w:cs="Arial"/>
          <w:sz w:val="20"/>
          <w:szCs w:val="20"/>
        </w:rPr>
        <w:t xml:space="preserve">Selot R, </w:t>
      </w:r>
      <w:r w:rsidRPr="000E0259">
        <w:rPr>
          <w:rFonts w:ascii="Arial" w:hAnsi="Arial" w:cs="Arial"/>
          <w:b/>
          <w:bCs/>
          <w:sz w:val="20"/>
          <w:szCs w:val="20"/>
        </w:rPr>
        <w:t>Ghosh A*.</w:t>
      </w:r>
      <w:r w:rsidRPr="000E0259">
        <w:rPr>
          <w:rFonts w:ascii="Arial" w:hAnsi="Arial" w:cs="Arial"/>
          <w:sz w:val="20"/>
          <w:szCs w:val="20"/>
        </w:rPr>
        <w:t xml:space="preserve"> Recent developments in gene therapy research in India. </w:t>
      </w:r>
      <w:r w:rsidRPr="000E0259">
        <w:rPr>
          <w:rFonts w:ascii="Arial" w:hAnsi="Arial" w:cs="Arial"/>
          <w:b/>
          <w:bCs/>
          <w:i/>
          <w:iCs/>
          <w:sz w:val="20"/>
          <w:szCs w:val="20"/>
          <w:u w:val="single"/>
        </w:rPr>
        <w:t>Journal of Biosciences</w:t>
      </w:r>
      <w:r w:rsidRPr="000E0259">
        <w:rPr>
          <w:rFonts w:ascii="Arial" w:hAnsi="Arial" w:cs="Arial"/>
          <w:sz w:val="20"/>
          <w:szCs w:val="20"/>
        </w:rPr>
        <w:t xml:space="preserve"> 49 (1), 37.</w:t>
      </w:r>
    </w:p>
    <w:p w14:paraId="18B47F03" w14:textId="1D44BA2A" w:rsidR="00D50561" w:rsidRDefault="00D50561" w:rsidP="00C534DC">
      <w:pPr>
        <w:numPr>
          <w:ilvl w:val="0"/>
          <w:numId w:val="19"/>
        </w:numPr>
        <w:tabs>
          <w:tab w:val="left" w:pos="360"/>
        </w:tabs>
        <w:rPr>
          <w:rFonts w:ascii="Arial" w:hAnsi="Arial" w:cs="Arial"/>
          <w:sz w:val="20"/>
          <w:szCs w:val="20"/>
        </w:rPr>
      </w:pPr>
      <w:r w:rsidRPr="00D50561">
        <w:rPr>
          <w:rFonts w:ascii="Arial" w:hAnsi="Arial" w:cs="Arial"/>
          <w:sz w:val="20"/>
          <w:szCs w:val="20"/>
        </w:rPr>
        <w:t xml:space="preserve">Chakrabarty K, Nayak D, Debnath J, Das D, Shetty R, </w:t>
      </w:r>
      <w:r w:rsidRPr="00FE75E0">
        <w:rPr>
          <w:rFonts w:ascii="Arial" w:hAnsi="Arial" w:cs="Arial"/>
          <w:b/>
          <w:bCs/>
          <w:sz w:val="20"/>
          <w:szCs w:val="20"/>
        </w:rPr>
        <w:t>Ghosh A</w:t>
      </w:r>
      <w:r w:rsidRPr="00D50561">
        <w:rPr>
          <w:rFonts w:ascii="Arial" w:hAnsi="Arial" w:cs="Arial"/>
          <w:sz w:val="20"/>
          <w:szCs w:val="20"/>
        </w:rPr>
        <w:t>.</w:t>
      </w:r>
      <w:r>
        <w:rPr>
          <w:rFonts w:ascii="Arial" w:hAnsi="Arial" w:cs="Arial"/>
          <w:sz w:val="20"/>
          <w:szCs w:val="20"/>
        </w:rPr>
        <w:t xml:space="preserve"> </w:t>
      </w:r>
      <w:r w:rsidRPr="00D50561">
        <w:rPr>
          <w:rFonts w:ascii="Arial" w:hAnsi="Arial" w:cs="Arial"/>
          <w:sz w:val="20"/>
          <w:szCs w:val="20"/>
        </w:rPr>
        <w:t>Retinal organoids in disease modelling and drug discovery: Opportunities and challenges.</w:t>
      </w:r>
      <w:r>
        <w:rPr>
          <w:rFonts w:ascii="Arial" w:hAnsi="Arial" w:cs="Arial"/>
          <w:sz w:val="20"/>
          <w:szCs w:val="20"/>
        </w:rPr>
        <w:t xml:space="preserve"> </w:t>
      </w:r>
      <w:proofErr w:type="spellStart"/>
      <w:r w:rsidRPr="00D50561">
        <w:rPr>
          <w:rFonts w:ascii="Arial" w:hAnsi="Arial" w:cs="Arial"/>
          <w:b/>
          <w:bCs/>
          <w:i/>
          <w:iCs/>
          <w:sz w:val="20"/>
          <w:szCs w:val="20"/>
          <w:u w:val="single"/>
        </w:rPr>
        <w:t>Surv</w:t>
      </w:r>
      <w:proofErr w:type="spellEnd"/>
      <w:r w:rsidRPr="00D50561">
        <w:rPr>
          <w:rFonts w:ascii="Arial" w:hAnsi="Arial" w:cs="Arial"/>
          <w:b/>
          <w:bCs/>
          <w:i/>
          <w:iCs/>
          <w:sz w:val="20"/>
          <w:szCs w:val="20"/>
          <w:u w:val="single"/>
        </w:rPr>
        <w:t xml:space="preserve"> </w:t>
      </w:r>
      <w:proofErr w:type="spellStart"/>
      <w:r w:rsidRPr="00D50561">
        <w:rPr>
          <w:rFonts w:ascii="Arial" w:hAnsi="Arial" w:cs="Arial"/>
          <w:b/>
          <w:bCs/>
          <w:i/>
          <w:iCs/>
          <w:sz w:val="20"/>
          <w:szCs w:val="20"/>
          <w:u w:val="single"/>
        </w:rPr>
        <w:t>Ophthalmol</w:t>
      </w:r>
      <w:proofErr w:type="spellEnd"/>
      <w:r w:rsidRPr="00D50561">
        <w:rPr>
          <w:rFonts w:ascii="Arial" w:hAnsi="Arial" w:cs="Arial"/>
          <w:b/>
          <w:bCs/>
          <w:i/>
          <w:iCs/>
          <w:sz w:val="20"/>
          <w:szCs w:val="20"/>
          <w:u w:val="single"/>
        </w:rPr>
        <w:t>.</w:t>
      </w:r>
      <w:r w:rsidRPr="00D50561">
        <w:rPr>
          <w:rFonts w:ascii="Arial" w:hAnsi="Arial" w:cs="Arial"/>
          <w:sz w:val="20"/>
          <w:szCs w:val="20"/>
        </w:rPr>
        <w:t xml:space="preserve"> 2023 Sep </w:t>
      </w:r>
      <w:proofErr w:type="gramStart"/>
      <w:r w:rsidRPr="00D50561">
        <w:rPr>
          <w:rFonts w:ascii="Arial" w:hAnsi="Arial" w:cs="Arial"/>
          <w:sz w:val="20"/>
          <w:szCs w:val="20"/>
        </w:rPr>
        <w:t>29:S</w:t>
      </w:r>
      <w:proofErr w:type="gramEnd"/>
      <w:r w:rsidRPr="00D50561">
        <w:rPr>
          <w:rFonts w:ascii="Arial" w:hAnsi="Arial" w:cs="Arial"/>
          <w:sz w:val="20"/>
          <w:szCs w:val="20"/>
        </w:rPr>
        <w:t>0039-6257(23)00127-3.</w:t>
      </w:r>
    </w:p>
    <w:p w14:paraId="2859CAFC" w14:textId="7D5490A5" w:rsidR="00377CB7" w:rsidRPr="00BF31F0" w:rsidRDefault="00377CB7" w:rsidP="00337D6B">
      <w:pPr>
        <w:numPr>
          <w:ilvl w:val="0"/>
          <w:numId w:val="19"/>
        </w:numPr>
        <w:tabs>
          <w:tab w:val="left" w:pos="360"/>
        </w:tabs>
        <w:rPr>
          <w:rFonts w:ascii="Arial" w:hAnsi="Arial" w:cs="Arial"/>
          <w:sz w:val="20"/>
          <w:szCs w:val="20"/>
        </w:rPr>
      </w:pPr>
      <w:r w:rsidRPr="00BF31F0">
        <w:rPr>
          <w:rFonts w:ascii="Arial" w:hAnsi="Arial" w:cs="Arial"/>
          <w:sz w:val="20"/>
          <w:szCs w:val="20"/>
        </w:rPr>
        <w:lastRenderedPageBreak/>
        <w:t xml:space="preserve">Sanjay S, Kundu G, Deshpande V, Sethu S, Agrawal R, Ghosh A, </w:t>
      </w:r>
      <w:proofErr w:type="spellStart"/>
      <w:r w:rsidRPr="00BF31F0">
        <w:rPr>
          <w:rFonts w:ascii="Arial" w:hAnsi="Arial" w:cs="Arial"/>
          <w:sz w:val="20"/>
          <w:szCs w:val="20"/>
        </w:rPr>
        <w:t>Kawali</w:t>
      </w:r>
      <w:proofErr w:type="spellEnd"/>
      <w:r w:rsidRPr="00BF31F0">
        <w:rPr>
          <w:rFonts w:ascii="Arial" w:hAnsi="Arial" w:cs="Arial"/>
          <w:sz w:val="20"/>
          <w:szCs w:val="20"/>
        </w:rPr>
        <w:t xml:space="preserve"> A, </w:t>
      </w:r>
      <w:proofErr w:type="spellStart"/>
      <w:r w:rsidRPr="00BF31F0">
        <w:rPr>
          <w:rFonts w:ascii="Arial" w:hAnsi="Arial" w:cs="Arial"/>
          <w:sz w:val="20"/>
          <w:szCs w:val="20"/>
        </w:rPr>
        <w:t>Mahendradas</w:t>
      </w:r>
      <w:proofErr w:type="spellEnd"/>
      <w:r w:rsidRPr="00BF31F0">
        <w:rPr>
          <w:rFonts w:ascii="Arial" w:hAnsi="Arial" w:cs="Arial"/>
          <w:sz w:val="20"/>
          <w:szCs w:val="20"/>
        </w:rPr>
        <w:t xml:space="preserve"> P, Shetty R. Coronavirus disease 19 (COVID-19) and viral </w:t>
      </w:r>
      <w:proofErr w:type="spellStart"/>
      <w:r w:rsidRPr="00BF31F0">
        <w:rPr>
          <w:rFonts w:ascii="Arial" w:hAnsi="Arial" w:cs="Arial"/>
          <w:sz w:val="20"/>
          <w:szCs w:val="20"/>
        </w:rPr>
        <w:t>keratouveitis</w:t>
      </w:r>
      <w:proofErr w:type="spellEnd"/>
      <w:r w:rsidRPr="00BF31F0">
        <w:rPr>
          <w:rFonts w:ascii="Arial" w:hAnsi="Arial" w:cs="Arial"/>
          <w:sz w:val="20"/>
          <w:szCs w:val="20"/>
        </w:rPr>
        <w:t xml:space="preserve"> - unraveling the mystery. </w:t>
      </w:r>
      <w:r w:rsidRPr="00BF31F0">
        <w:rPr>
          <w:rFonts w:ascii="Arial" w:hAnsi="Arial" w:cs="Arial"/>
          <w:b/>
          <w:bCs/>
          <w:i/>
          <w:iCs/>
          <w:sz w:val="20"/>
          <w:szCs w:val="20"/>
          <w:u w:val="single"/>
        </w:rPr>
        <w:t>Indian J Ophthalmol.</w:t>
      </w:r>
      <w:r w:rsidRPr="00BF31F0">
        <w:rPr>
          <w:rFonts w:ascii="Arial" w:hAnsi="Arial" w:cs="Arial"/>
          <w:sz w:val="20"/>
          <w:szCs w:val="20"/>
        </w:rPr>
        <w:t xml:space="preserve"> 2023 Aug;71(8):3103-3108.</w:t>
      </w:r>
    </w:p>
    <w:p w14:paraId="5E411A54" w14:textId="685B7C17" w:rsidR="00FD20FF" w:rsidRPr="00FD20FF" w:rsidRDefault="00FD20FF" w:rsidP="00C534DC">
      <w:pPr>
        <w:numPr>
          <w:ilvl w:val="0"/>
          <w:numId w:val="19"/>
        </w:numPr>
        <w:tabs>
          <w:tab w:val="left" w:pos="360"/>
        </w:tabs>
        <w:rPr>
          <w:rFonts w:ascii="Arial" w:hAnsi="Arial" w:cs="Arial"/>
          <w:sz w:val="20"/>
          <w:szCs w:val="20"/>
        </w:rPr>
      </w:pPr>
      <w:r w:rsidRPr="00FD20FF">
        <w:rPr>
          <w:rFonts w:ascii="Arial" w:hAnsi="Arial" w:cs="Arial"/>
          <w:sz w:val="20"/>
          <w:szCs w:val="20"/>
        </w:rPr>
        <w:t xml:space="preserve">Sarkar S, </w:t>
      </w:r>
      <w:proofErr w:type="spellStart"/>
      <w:r w:rsidRPr="00FD20FF">
        <w:rPr>
          <w:rFonts w:ascii="Arial" w:hAnsi="Arial" w:cs="Arial"/>
          <w:sz w:val="20"/>
          <w:szCs w:val="20"/>
        </w:rPr>
        <w:t>Panikker</w:t>
      </w:r>
      <w:proofErr w:type="spellEnd"/>
      <w:r w:rsidRPr="00FD20FF">
        <w:rPr>
          <w:rFonts w:ascii="Arial" w:hAnsi="Arial" w:cs="Arial"/>
          <w:sz w:val="20"/>
          <w:szCs w:val="20"/>
        </w:rPr>
        <w:t xml:space="preserve"> P, D'Souza S, Shetty R, Mohan RR</w:t>
      </w:r>
      <w:r w:rsidRPr="00FD20FF">
        <w:rPr>
          <w:rFonts w:ascii="Arial" w:hAnsi="Arial" w:cs="Arial"/>
          <w:b/>
          <w:bCs/>
          <w:sz w:val="20"/>
          <w:szCs w:val="20"/>
        </w:rPr>
        <w:t>, Ghosh A*.</w:t>
      </w:r>
      <w:r w:rsidRPr="00FD20FF">
        <w:rPr>
          <w:rFonts w:ascii="Arial" w:hAnsi="Arial" w:cs="Arial"/>
          <w:sz w:val="20"/>
          <w:szCs w:val="20"/>
        </w:rPr>
        <w:t xml:space="preserve"> Corneal Regeneration Using Gene Therapy Approaches. </w:t>
      </w:r>
      <w:r w:rsidRPr="00FD20FF">
        <w:rPr>
          <w:rFonts w:ascii="Arial" w:hAnsi="Arial" w:cs="Arial"/>
          <w:b/>
          <w:bCs/>
          <w:i/>
          <w:iCs/>
          <w:sz w:val="20"/>
          <w:szCs w:val="20"/>
          <w:u w:val="single"/>
        </w:rPr>
        <w:t>Cells.</w:t>
      </w:r>
      <w:r w:rsidRPr="00FD20FF">
        <w:rPr>
          <w:rFonts w:ascii="Arial" w:hAnsi="Arial" w:cs="Arial"/>
          <w:sz w:val="20"/>
          <w:szCs w:val="20"/>
        </w:rPr>
        <w:t xml:space="preserve"> 2023 Apr 28;12(9):1280.</w:t>
      </w:r>
    </w:p>
    <w:p w14:paraId="4F4A0405" w14:textId="042DE8DA" w:rsidR="00102466" w:rsidRDefault="00102466" w:rsidP="006436D6">
      <w:pPr>
        <w:numPr>
          <w:ilvl w:val="0"/>
          <w:numId w:val="19"/>
        </w:numPr>
        <w:rPr>
          <w:rFonts w:ascii="Arial" w:hAnsi="Arial" w:cs="Arial"/>
          <w:sz w:val="20"/>
          <w:szCs w:val="20"/>
        </w:rPr>
      </w:pPr>
      <w:r w:rsidRPr="00102466">
        <w:rPr>
          <w:rFonts w:ascii="Arial" w:hAnsi="Arial" w:cs="Arial"/>
          <w:sz w:val="20"/>
          <w:szCs w:val="20"/>
        </w:rPr>
        <w:t xml:space="preserve">Shetty R, Khamar P, Shirodkar S, Sethu S, Nair AP, </w:t>
      </w:r>
      <w:r w:rsidRPr="00102466">
        <w:rPr>
          <w:rFonts w:ascii="Arial" w:hAnsi="Arial" w:cs="Arial"/>
          <w:b/>
          <w:bCs/>
          <w:sz w:val="20"/>
          <w:szCs w:val="20"/>
        </w:rPr>
        <w:t>Ghosh A</w:t>
      </w:r>
      <w:r w:rsidRPr="00102466">
        <w:rPr>
          <w:rFonts w:ascii="Arial" w:hAnsi="Arial" w:cs="Arial"/>
          <w:sz w:val="20"/>
          <w:szCs w:val="20"/>
        </w:rPr>
        <w:t xml:space="preserve">. Patient stratification using point of care biomarkers in dry eye disease. </w:t>
      </w:r>
      <w:r w:rsidRPr="00102466">
        <w:rPr>
          <w:rFonts w:ascii="Arial" w:hAnsi="Arial" w:cs="Arial"/>
          <w:b/>
          <w:bCs/>
          <w:i/>
          <w:iCs/>
          <w:sz w:val="20"/>
          <w:szCs w:val="20"/>
          <w:u w:val="single"/>
        </w:rPr>
        <w:t>Indian J Ophthalmol</w:t>
      </w:r>
      <w:r w:rsidRPr="00102466">
        <w:rPr>
          <w:rFonts w:ascii="Arial" w:hAnsi="Arial" w:cs="Arial"/>
          <w:sz w:val="20"/>
          <w:szCs w:val="20"/>
        </w:rPr>
        <w:t>. 2023 Apr;71(4):1391-1400.</w:t>
      </w:r>
    </w:p>
    <w:p w14:paraId="79EEE866" w14:textId="3C718B63" w:rsidR="00102466" w:rsidRDefault="00102466" w:rsidP="00477677">
      <w:pPr>
        <w:numPr>
          <w:ilvl w:val="0"/>
          <w:numId w:val="19"/>
        </w:numPr>
        <w:rPr>
          <w:rFonts w:ascii="Arial" w:hAnsi="Arial" w:cs="Arial"/>
          <w:sz w:val="20"/>
          <w:szCs w:val="20"/>
        </w:rPr>
      </w:pPr>
      <w:r w:rsidRPr="00102466">
        <w:rPr>
          <w:rFonts w:ascii="Arial" w:hAnsi="Arial" w:cs="Arial"/>
          <w:sz w:val="20"/>
          <w:szCs w:val="20"/>
        </w:rPr>
        <w:t xml:space="preserve">Jeyabalan N, Pillai AM, Khamar P, Shetty R, Mohan RR, </w:t>
      </w:r>
      <w:r w:rsidRPr="00102466">
        <w:rPr>
          <w:rFonts w:ascii="Arial" w:hAnsi="Arial" w:cs="Arial"/>
          <w:b/>
          <w:bCs/>
          <w:sz w:val="20"/>
          <w:szCs w:val="20"/>
        </w:rPr>
        <w:t>Ghosh A</w:t>
      </w:r>
      <w:r w:rsidRPr="00102466">
        <w:rPr>
          <w:rFonts w:ascii="Arial" w:hAnsi="Arial" w:cs="Arial"/>
          <w:sz w:val="20"/>
          <w:szCs w:val="20"/>
        </w:rPr>
        <w:t xml:space="preserve">. Autophagy in dry eye disease: Therapeutic implications of autophagy modulators on the ocular surface. </w:t>
      </w:r>
      <w:r w:rsidRPr="00102466">
        <w:rPr>
          <w:rFonts w:ascii="Arial" w:hAnsi="Arial" w:cs="Arial"/>
          <w:b/>
          <w:bCs/>
          <w:i/>
          <w:iCs/>
          <w:sz w:val="20"/>
          <w:szCs w:val="20"/>
          <w:u w:val="single"/>
        </w:rPr>
        <w:t>Indian J Ophthalmol</w:t>
      </w:r>
      <w:r w:rsidRPr="00102466">
        <w:rPr>
          <w:rFonts w:ascii="Arial" w:hAnsi="Arial" w:cs="Arial"/>
          <w:sz w:val="20"/>
          <w:szCs w:val="20"/>
        </w:rPr>
        <w:t>. 2023 Apr;71(4):1285-1291.</w:t>
      </w:r>
    </w:p>
    <w:p w14:paraId="4F49501A" w14:textId="6AF9455E" w:rsidR="00DC4B54" w:rsidRDefault="00DC4B54" w:rsidP="00314E58">
      <w:pPr>
        <w:numPr>
          <w:ilvl w:val="0"/>
          <w:numId w:val="19"/>
        </w:numPr>
        <w:rPr>
          <w:rFonts w:ascii="Arial" w:hAnsi="Arial" w:cs="Arial"/>
          <w:sz w:val="20"/>
          <w:szCs w:val="20"/>
        </w:rPr>
      </w:pPr>
      <w:r w:rsidRPr="00DC4B54">
        <w:rPr>
          <w:rFonts w:ascii="Arial" w:hAnsi="Arial" w:cs="Arial"/>
          <w:sz w:val="20"/>
          <w:szCs w:val="20"/>
        </w:rPr>
        <w:t xml:space="preserve">Ashok N, Khamar P, D'Souza S, Gijs M, </w:t>
      </w:r>
      <w:r w:rsidRPr="00DC4B54">
        <w:rPr>
          <w:rFonts w:ascii="Arial" w:hAnsi="Arial" w:cs="Arial"/>
          <w:b/>
          <w:bCs/>
          <w:sz w:val="20"/>
          <w:szCs w:val="20"/>
        </w:rPr>
        <w:t>Ghosh A</w:t>
      </w:r>
      <w:r w:rsidRPr="00DC4B54">
        <w:rPr>
          <w:rFonts w:ascii="Arial" w:hAnsi="Arial" w:cs="Arial"/>
          <w:sz w:val="20"/>
          <w:szCs w:val="20"/>
        </w:rPr>
        <w:t xml:space="preserve">, Sethu S, Shetty R. Ion channels in dry eye disease. </w:t>
      </w:r>
      <w:r w:rsidRPr="00DC4B54">
        <w:rPr>
          <w:rFonts w:ascii="Arial" w:hAnsi="Arial" w:cs="Arial"/>
          <w:b/>
          <w:bCs/>
          <w:i/>
          <w:iCs/>
          <w:sz w:val="20"/>
          <w:szCs w:val="20"/>
          <w:u w:val="single"/>
        </w:rPr>
        <w:t>Indian J Ophthalmol</w:t>
      </w:r>
      <w:r w:rsidRPr="00DC4B54">
        <w:rPr>
          <w:rFonts w:ascii="Arial" w:hAnsi="Arial" w:cs="Arial"/>
          <w:sz w:val="20"/>
          <w:szCs w:val="20"/>
        </w:rPr>
        <w:t>. 2023 Apr;71(4):1215-1226.</w:t>
      </w:r>
    </w:p>
    <w:p w14:paraId="74F55208" w14:textId="0B37D4F9" w:rsidR="00DC4B54" w:rsidRDefault="00DC4B54" w:rsidP="009D36A9">
      <w:pPr>
        <w:numPr>
          <w:ilvl w:val="0"/>
          <w:numId w:val="19"/>
        </w:numPr>
        <w:rPr>
          <w:rFonts w:ascii="Arial" w:hAnsi="Arial" w:cs="Arial"/>
          <w:sz w:val="20"/>
          <w:szCs w:val="20"/>
        </w:rPr>
      </w:pPr>
      <w:r w:rsidRPr="00DC4B54">
        <w:rPr>
          <w:rFonts w:ascii="Arial" w:hAnsi="Arial" w:cs="Arial"/>
          <w:sz w:val="20"/>
          <w:szCs w:val="20"/>
        </w:rPr>
        <w:t xml:space="preserve">Kannan R, Das S, Shetty R, Zhou L, </w:t>
      </w:r>
      <w:r w:rsidRPr="00DC4B54">
        <w:rPr>
          <w:rFonts w:ascii="Arial" w:hAnsi="Arial" w:cs="Arial"/>
          <w:b/>
          <w:bCs/>
          <w:sz w:val="20"/>
          <w:szCs w:val="20"/>
        </w:rPr>
        <w:t>Ghosh A</w:t>
      </w:r>
      <w:r w:rsidRPr="00DC4B54">
        <w:rPr>
          <w:rFonts w:ascii="Arial" w:hAnsi="Arial" w:cs="Arial"/>
          <w:sz w:val="20"/>
          <w:szCs w:val="20"/>
        </w:rPr>
        <w:t xml:space="preserve">, Deshpande V. Tear proteomics in dry eye disease. </w:t>
      </w:r>
      <w:r w:rsidRPr="00DC4B54">
        <w:rPr>
          <w:rFonts w:ascii="Arial" w:hAnsi="Arial" w:cs="Arial"/>
          <w:b/>
          <w:bCs/>
          <w:i/>
          <w:iCs/>
          <w:sz w:val="20"/>
          <w:szCs w:val="20"/>
          <w:u w:val="single"/>
        </w:rPr>
        <w:t>Indian J Ophthalmol.</w:t>
      </w:r>
      <w:r w:rsidRPr="00DC4B54">
        <w:rPr>
          <w:rFonts w:ascii="Arial" w:hAnsi="Arial" w:cs="Arial"/>
          <w:sz w:val="20"/>
          <w:szCs w:val="20"/>
        </w:rPr>
        <w:t xml:space="preserve"> 2023 Apr;71(4):1203-1214.</w:t>
      </w:r>
    </w:p>
    <w:p w14:paraId="7A6F74A9" w14:textId="04E92A33" w:rsidR="00DC4B54" w:rsidRPr="00DC4B54" w:rsidRDefault="00DC4B54" w:rsidP="00ED7591">
      <w:pPr>
        <w:numPr>
          <w:ilvl w:val="0"/>
          <w:numId w:val="19"/>
        </w:numPr>
        <w:rPr>
          <w:rFonts w:ascii="Arial" w:hAnsi="Arial" w:cs="Arial"/>
          <w:sz w:val="20"/>
          <w:szCs w:val="20"/>
        </w:rPr>
      </w:pPr>
      <w:r w:rsidRPr="00DC4B54">
        <w:rPr>
          <w:rFonts w:ascii="Arial" w:hAnsi="Arial" w:cs="Arial"/>
          <w:sz w:val="20"/>
          <w:szCs w:val="20"/>
        </w:rPr>
        <w:t xml:space="preserve">Shetty B, Sethu S, </w:t>
      </w:r>
      <w:r w:rsidRPr="00DC4B54">
        <w:rPr>
          <w:rFonts w:ascii="Arial" w:hAnsi="Arial" w:cs="Arial"/>
          <w:b/>
          <w:bCs/>
          <w:sz w:val="20"/>
          <w:szCs w:val="20"/>
        </w:rPr>
        <w:t>Ghosh A,</w:t>
      </w:r>
      <w:r w:rsidRPr="00DC4B54">
        <w:rPr>
          <w:rFonts w:ascii="Arial" w:hAnsi="Arial" w:cs="Arial"/>
          <w:sz w:val="20"/>
          <w:szCs w:val="20"/>
        </w:rPr>
        <w:t xml:space="preserve"> Jayadev C. Diet and its influence on eye diseases. </w:t>
      </w:r>
      <w:r w:rsidRPr="00DC4B54">
        <w:rPr>
          <w:rFonts w:ascii="Arial" w:hAnsi="Arial" w:cs="Arial"/>
          <w:b/>
          <w:bCs/>
          <w:i/>
          <w:iCs/>
          <w:sz w:val="20"/>
          <w:szCs w:val="20"/>
          <w:u w:val="single"/>
        </w:rPr>
        <w:t>Indian J Ophthalmol</w:t>
      </w:r>
      <w:r w:rsidRPr="00DC4B54">
        <w:rPr>
          <w:rFonts w:ascii="Arial" w:hAnsi="Arial" w:cs="Arial"/>
          <w:sz w:val="20"/>
          <w:szCs w:val="20"/>
        </w:rPr>
        <w:t>. 2023 Apr;71(4):1062-1063.</w:t>
      </w:r>
    </w:p>
    <w:p w14:paraId="18CE6887" w14:textId="7495AF2D" w:rsidR="00DC4B54" w:rsidRPr="00DC4B54" w:rsidRDefault="00DC4B54" w:rsidP="007D427D">
      <w:pPr>
        <w:numPr>
          <w:ilvl w:val="0"/>
          <w:numId w:val="19"/>
        </w:numPr>
        <w:rPr>
          <w:rFonts w:ascii="Arial" w:hAnsi="Arial" w:cs="Arial"/>
          <w:sz w:val="20"/>
          <w:szCs w:val="20"/>
        </w:rPr>
      </w:pPr>
      <w:r w:rsidRPr="00DC4B54">
        <w:rPr>
          <w:rFonts w:ascii="Arial" w:hAnsi="Arial" w:cs="Arial"/>
          <w:sz w:val="20"/>
          <w:szCs w:val="20"/>
        </w:rPr>
        <w:t xml:space="preserve">Kumar NR, Praveen M, Narasimhan R, Khamar P, D'Souza S, Sinha-Roy A, Sethu S, Shetty R, </w:t>
      </w:r>
      <w:r w:rsidRPr="00DC4B54">
        <w:rPr>
          <w:rFonts w:ascii="Arial" w:hAnsi="Arial" w:cs="Arial"/>
          <w:b/>
          <w:bCs/>
          <w:sz w:val="20"/>
          <w:szCs w:val="20"/>
        </w:rPr>
        <w:t>Ghosh A</w:t>
      </w:r>
      <w:r w:rsidRPr="00DC4B54">
        <w:rPr>
          <w:rFonts w:ascii="Arial" w:hAnsi="Arial" w:cs="Arial"/>
          <w:sz w:val="20"/>
          <w:szCs w:val="20"/>
        </w:rPr>
        <w:t xml:space="preserve">. Tear biomarkers in dry eye disease: Progress in the last decade. </w:t>
      </w:r>
      <w:r w:rsidRPr="00DC4B54">
        <w:rPr>
          <w:rFonts w:ascii="Arial" w:hAnsi="Arial" w:cs="Arial"/>
          <w:b/>
          <w:bCs/>
          <w:i/>
          <w:iCs/>
          <w:sz w:val="20"/>
          <w:szCs w:val="20"/>
          <w:u w:val="single"/>
        </w:rPr>
        <w:t>Indian J Ophthalmol</w:t>
      </w:r>
      <w:r w:rsidRPr="00DC4B54">
        <w:rPr>
          <w:rFonts w:ascii="Arial" w:hAnsi="Arial" w:cs="Arial"/>
          <w:sz w:val="20"/>
          <w:szCs w:val="20"/>
        </w:rPr>
        <w:t>. 2023 Apr;71(4):1190-1202.</w:t>
      </w:r>
    </w:p>
    <w:p w14:paraId="06B8D95F" w14:textId="01C72102" w:rsidR="00A870B5" w:rsidRPr="00A870B5" w:rsidRDefault="00A870B5" w:rsidP="00FD20FF">
      <w:pPr>
        <w:numPr>
          <w:ilvl w:val="0"/>
          <w:numId w:val="19"/>
        </w:numPr>
        <w:rPr>
          <w:rFonts w:ascii="Arial" w:hAnsi="Arial" w:cs="Arial"/>
          <w:sz w:val="20"/>
          <w:szCs w:val="20"/>
        </w:rPr>
      </w:pPr>
      <w:bookmarkStart w:id="66" w:name="_Hlk203983608"/>
      <w:proofErr w:type="spellStart"/>
      <w:r w:rsidRPr="00A870B5">
        <w:rPr>
          <w:rFonts w:ascii="Arial" w:hAnsi="Arial" w:cs="Arial"/>
          <w:sz w:val="20"/>
          <w:szCs w:val="20"/>
        </w:rPr>
        <w:t>Panikker</w:t>
      </w:r>
      <w:proofErr w:type="spellEnd"/>
      <w:r w:rsidRPr="00A870B5">
        <w:rPr>
          <w:rFonts w:ascii="Arial" w:hAnsi="Arial" w:cs="Arial"/>
          <w:sz w:val="20"/>
          <w:szCs w:val="20"/>
        </w:rPr>
        <w:t xml:space="preserve"> P, Roy S, Ghosh A, Poornachandra B, </w:t>
      </w:r>
      <w:r w:rsidRPr="00A870B5">
        <w:rPr>
          <w:rFonts w:ascii="Arial" w:hAnsi="Arial" w:cs="Arial"/>
          <w:b/>
          <w:bCs/>
          <w:sz w:val="20"/>
          <w:szCs w:val="20"/>
        </w:rPr>
        <w:t>Ghosh A</w:t>
      </w:r>
      <w:r w:rsidRPr="00A870B5">
        <w:rPr>
          <w:rFonts w:ascii="Arial" w:hAnsi="Arial" w:cs="Arial"/>
          <w:sz w:val="20"/>
          <w:szCs w:val="20"/>
        </w:rPr>
        <w:t xml:space="preserve">. Advancing precision medicines for ocular disorders: Diagnostic genomics to tailored therapies. </w:t>
      </w:r>
      <w:r w:rsidRPr="00A870B5">
        <w:rPr>
          <w:rFonts w:ascii="Arial" w:hAnsi="Arial" w:cs="Arial"/>
          <w:b/>
          <w:bCs/>
          <w:i/>
          <w:iCs/>
          <w:sz w:val="20"/>
          <w:szCs w:val="20"/>
          <w:u w:val="single"/>
        </w:rPr>
        <w:t>Front Med</w:t>
      </w:r>
      <w:r w:rsidRPr="00A870B5">
        <w:rPr>
          <w:rFonts w:ascii="Arial" w:hAnsi="Arial" w:cs="Arial"/>
          <w:sz w:val="20"/>
          <w:szCs w:val="20"/>
        </w:rPr>
        <w:t xml:space="preserve"> (Lausanne). 2022 Jul </w:t>
      </w:r>
      <w:proofErr w:type="gramStart"/>
      <w:r w:rsidRPr="00A870B5">
        <w:rPr>
          <w:rFonts w:ascii="Arial" w:hAnsi="Arial" w:cs="Arial"/>
          <w:sz w:val="20"/>
          <w:szCs w:val="20"/>
        </w:rPr>
        <w:t>15;9:906482</w:t>
      </w:r>
      <w:proofErr w:type="gramEnd"/>
      <w:r w:rsidRPr="00A870B5">
        <w:rPr>
          <w:rFonts w:ascii="Arial" w:hAnsi="Arial" w:cs="Arial"/>
          <w:sz w:val="20"/>
          <w:szCs w:val="20"/>
        </w:rPr>
        <w:t>.</w:t>
      </w:r>
    </w:p>
    <w:bookmarkEnd w:id="66"/>
    <w:p w14:paraId="00601596" w14:textId="336724AA" w:rsidR="001D365F" w:rsidRDefault="001D365F" w:rsidP="00D94F7D">
      <w:pPr>
        <w:numPr>
          <w:ilvl w:val="0"/>
          <w:numId w:val="19"/>
        </w:numPr>
        <w:tabs>
          <w:tab w:val="left" w:pos="360"/>
        </w:tabs>
        <w:rPr>
          <w:rFonts w:ascii="Arial" w:hAnsi="Arial" w:cs="Arial"/>
          <w:sz w:val="20"/>
          <w:szCs w:val="20"/>
        </w:rPr>
      </w:pPr>
      <w:r w:rsidRPr="00BE7FE9">
        <w:rPr>
          <w:rFonts w:ascii="Arial" w:hAnsi="Arial" w:cs="Arial"/>
          <w:sz w:val="20"/>
          <w:szCs w:val="20"/>
        </w:rPr>
        <w:t xml:space="preserve">Mohan RR, Kempuraj D, D'Souza S, </w:t>
      </w:r>
      <w:r w:rsidRPr="00BE7FE9">
        <w:rPr>
          <w:rFonts w:ascii="Arial" w:hAnsi="Arial" w:cs="Arial"/>
          <w:b/>
          <w:bCs/>
          <w:sz w:val="20"/>
          <w:szCs w:val="20"/>
        </w:rPr>
        <w:t>Ghosh A</w:t>
      </w:r>
      <w:r w:rsidRPr="00BE7FE9">
        <w:rPr>
          <w:rFonts w:ascii="Arial" w:hAnsi="Arial" w:cs="Arial"/>
          <w:sz w:val="20"/>
          <w:szCs w:val="20"/>
        </w:rPr>
        <w:t>.</w:t>
      </w:r>
      <w:r>
        <w:rPr>
          <w:rFonts w:ascii="Arial" w:hAnsi="Arial" w:cs="Arial"/>
          <w:sz w:val="20"/>
          <w:szCs w:val="20"/>
        </w:rPr>
        <w:t xml:space="preserve"> </w:t>
      </w:r>
      <w:r w:rsidRPr="001D365F">
        <w:rPr>
          <w:rFonts w:ascii="Arial" w:hAnsi="Arial" w:cs="Arial"/>
          <w:sz w:val="20"/>
          <w:szCs w:val="20"/>
        </w:rPr>
        <w:t>Corneal stromal repair and regeneration.</w:t>
      </w:r>
      <w:r>
        <w:rPr>
          <w:rFonts w:ascii="Arial" w:hAnsi="Arial" w:cs="Arial"/>
          <w:sz w:val="20"/>
          <w:szCs w:val="20"/>
        </w:rPr>
        <w:t xml:space="preserve"> </w:t>
      </w:r>
      <w:r w:rsidRPr="001D365F">
        <w:rPr>
          <w:rFonts w:ascii="Arial" w:hAnsi="Arial" w:cs="Arial"/>
          <w:b/>
          <w:bCs/>
          <w:i/>
          <w:iCs/>
          <w:sz w:val="20"/>
          <w:szCs w:val="20"/>
          <w:u w:val="single"/>
        </w:rPr>
        <w:t>Prog Retin Eye Res.</w:t>
      </w:r>
      <w:r w:rsidRPr="001D365F">
        <w:rPr>
          <w:rFonts w:ascii="Arial" w:hAnsi="Arial" w:cs="Arial"/>
          <w:sz w:val="20"/>
          <w:szCs w:val="20"/>
        </w:rPr>
        <w:t xml:space="preserve"> 2022 May 29:101090.</w:t>
      </w:r>
    </w:p>
    <w:p w14:paraId="14A616B0" w14:textId="3DD1C45E" w:rsidR="00A870B5" w:rsidRPr="00A870B5" w:rsidRDefault="00A870B5" w:rsidP="00D94F7D">
      <w:pPr>
        <w:numPr>
          <w:ilvl w:val="0"/>
          <w:numId w:val="19"/>
        </w:numPr>
        <w:tabs>
          <w:tab w:val="left" w:pos="360"/>
        </w:tabs>
        <w:rPr>
          <w:rFonts w:ascii="Arial" w:hAnsi="Arial" w:cs="Arial"/>
          <w:sz w:val="20"/>
          <w:szCs w:val="20"/>
        </w:rPr>
      </w:pPr>
      <w:r w:rsidRPr="00A870B5">
        <w:rPr>
          <w:rFonts w:ascii="Arial" w:hAnsi="Arial" w:cs="Arial"/>
          <w:sz w:val="20"/>
          <w:szCs w:val="20"/>
        </w:rPr>
        <w:t xml:space="preserve">Jeyabalan N, Ghosh A, Mathias GP, </w:t>
      </w:r>
      <w:r w:rsidRPr="00A870B5">
        <w:rPr>
          <w:rFonts w:ascii="Arial" w:hAnsi="Arial" w:cs="Arial"/>
          <w:b/>
          <w:bCs/>
          <w:sz w:val="20"/>
          <w:szCs w:val="20"/>
        </w:rPr>
        <w:t>Ghosh A</w:t>
      </w:r>
      <w:r w:rsidRPr="00A870B5">
        <w:rPr>
          <w:rFonts w:ascii="Arial" w:hAnsi="Arial" w:cs="Arial"/>
          <w:sz w:val="20"/>
          <w:szCs w:val="20"/>
        </w:rPr>
        <w:t xml:space="preserve">. Rare eye diseases in India: A concise review of genes and genetics. </w:t>
      </w:r>
      <w:r w:rsidRPr="00A870B5">
        <w:rPr>
          <w:rFonts w:ascii="Arial" w:hAnsi="Arial" w:cs="Arial"/>
          <w:b/>
          <w:bCs/>
          <w:i/>
          <w:iCs/>
          <w:sz w:val="20"/>
          <w:szCs w:val="20"/>
          <w:u w:val="single"/>
        </w:rPr>
        <w:t>Indian J Ophthalmol</w:t>
      </w:r>
      <w:r w:rsidRPr="00A870B5">
        <w:rPr>
          <w:rFonts w:ascii="Arial" w:hAnsi="Arial" w:cs="Arial"/>
          <w:sz w:val="20"/>
          <w:szCs w:val="20"/>
        </w:rPr>
        <w:t>. 2022 Jul;70(7):2232-2238.</w:t>
      </w:r>
    </w:p>
    <w:p w14:paraId="1271161C" w14:textId="6D642F61" w:rsidR="001D365F" w:rsidRPr="00B3229F" w:rsidRDefault="001D365F" w:rsidP="00D94F7D">
      <w:pPr>
        <w:numPr>
          <w:ilvl w:val="0"/>
          <w:numId w:val="19"/>
        </w:numPr>
        <w:tabs>
          <w:tab w:val="left" w:pos="360"/>
        </w:tabs>
        <w:rPr>
          <w:rFonts w:ascii="Arial" w:hAnsi="Arial" w:cs="Arial"/>
          <w:sz w:val="20"/>
          <w:szCs w:val="20"/>
        </w:rPr>
      </w:pPr>
      <w:r w:rsidRPr="00B3229F">
        <w:rPr>
          <w:rFonts w:ascii="Arial" w:hAnsi="Arial" w:cs="Arial"/>
          <w:sz w:val="20"/>
          <w:szCs w:val="20"/>
        </w:rPr>
        <w:t xml:space="preserve">Das S, D'Souza S, </w:t>
      </w:r>
      <w:proofErr w:type="spellStart"/>
      <w:r w:rsidRPr="00B3229F">
        <w:rPr>
          <w:rFonts w:ascii="Arial" w:hAnsi="Arial" w:cs="Arial"/>
          <w:sz w:val="20"/>
          <w:szCs w:val="20"/>
        </w:rPr>
        <w:t>Gorimanipalli</w:t>
      </w:r>
      <w:proofErr w:type="spellEnd"/>
      <w:r w:rsidRPr="00B3229F">
        <w:rPr>
          <w:rFonts w:ascii="Arial" w:hAnsi="Arial" w:cs="Arial"/>
          <w:sz w:val="20"/>
          <w:szCs w:val="20"/>
        </w:rPr>
        <w:t xml:space="preserve"> </w:t>
      </w:r>
      <w:proofErr w:type="gramStart"/>
      <w:r w:rsidRPr="00B3229F">
        <w:rPr>
          <w:rFonts w:ascii="Arial" w:hAnsi="Arial" w:cs="Arial"/>
          <w:sz w:val="20"/>
          <w:szCs w:val="20"/>
        </w:rPr>
        <w:t>B ,</w:t>
      </w:r>
      <w:proofErr w:type="gramEnd"/>
      <w:r w:rsidRPr="00B3229F">
        <w:rPr>
          <w:rFonts w:ascii="Arial" w:hAnsi="Arial" w:cs="Arial"/>
          <w:sz w:val="20"/>
          <w:szCs w:val="20"/>
        </w:rPr>
        <w:t xml:space="preserve"> Shetty R, </w:t>
      </w:r>
      <w:r w:rsidRPr="00B3229F">
        <w:rPr>
          <w:rFonts w:ascii="Arial" w:hAnsi="Arial" w:cs="Arial"/>
          <w:b/>
          <w:bCs/>
          <w:sz w:val="20"/>
          <w:szCs w:val="20"/>
        </w:rPr>
        <w:t>Ghosh A</w:t>
      </w:r>
      <w:r w:rsidRPr="00B3229F">
        <w:rPr>
          <w:rFonts w:ascii="Arial" w:hAnsi="Arial" w:cs="Arial"/>
          <w:sz w:val="20"/>
          <w:szCs w:val="20"/>
        </w:rPr>
        <w:t>*, Deshpande*. Ocular Surface Infection Mediated Molecular Stress Responses: A Review.</w:t>
      </w:r>
      <w:r w:rsidRPr="00B3229F">
        <w:rPr>
          <w:rFonts w:ascii="Arial" w:hAnsi="Arial" w:cs="Arial"/>
          <w:b/>
          <w:bCs/>
          <w:i/>
          <w:iCs/>
          <w:sz w:val="20"/>
          <w:szCs w:val="20"/>
          <w:u w:val="single"/>
        </w:rPr>
        <w:t xml:space="preserve"> Int J Mol Sci </w:t>
      </w:r>
      <w:r w:rsidRPr="00B3229F">
        <w:rPr>
          <w:rFonts w:ascii="Arial" w:hAnsi="Arial" w:cs="Arial"/>
          <w:sz w:val="20"/>
          <w:szCs w:val="20"/>
        </w:rPr>
        <w:t>2022 Mar 14;23(6):3111.</w:t>
      </w:r>
    </w:p>
    <w:p w14:paraId="1F11ED32" w14:textId="6DACD049" w:rsidR="00F46BF5" w:rsidRPr="002F3F6D" w:rsidRDefault="00F46BF5" w:rsidP="00D94F7D">
      <w:pPr>
        <w:pStyle w:val="Title2"/>
        <w:numPr>
          <w:ilvl w:val="0"/>
          <w:numId w:val="19"/>
        </w:numPr>
        <w:shd w:val="clear" w:color="auto" w:fill="FFFFFF"/>
        <w:spacing w:before="0" w:beforeAutospacing="0" w:after="0" w:afterAutospacing="0" w:line="270" w:lineRule="atLeast"/>
        <w:rPr>
          <w:rFonts w:ascii="Arial" w:hAnsi="Arial" w:cs="Arial"/>
          <w:color w:val="000000"/>
          <w:sz w:val="20"/>
          <w:szCs w:val="20"/>
        </w:rPr>
      </w:pPr>
      <w:r w:rsidRPr="002F3F6D">
        <w:rPr>
          <w:rFonts w:ascii="Arial" w:hAnsi="Arial" w:cs="Arial"/>
          <w:color w:val="000000"/>
          <w:sz w:val="20"/>
          <w:szCs w:val="20"/>
        </w:rPr>
        <w:t xml:space="preserve">Chakrabarty K, Shetty R, Argulwar S, Das D, </w:t>
      </w:r>
      <w:r w:rsidRPr="002F3F6D">
        <w:rPr>
          <w:rFonts w:ascii="Arial" w:hAnsi="Arial" w:cs="Arial"/>
          <w:b/>
          <w:bCs/>
          <w:color w:val="000000"/>
          <w:sz w:val="20"/>
          <w:szCs w:val="20"/>
        </w:rPr>
        <w:t>Ghosh A</w:t>
      </w:r>
      <w:r w:rsidRPr="002F3F6D">
        <w:rPr>
          <w:rFonts w:ascii="Arial" w:hAnsi="Arial" w:cs="Arial"/>
          <w:color w:val="000000"/>
          <w:sz w:val="20"/>
          <w:szCs w:val="20"/>
        </w:rPr>
        <w:t xml:space="preserve">. Induced pluripotent stem cell-based disease </w:t>
      </w:r>
      <w:proofErr w:type="spellStart"/>
      <w:r w:rsidRPr="002F3F6D">
        <w:rPr>
          <w:rFonts w:ascii="Arial" w:hAnsi="Arial" w:cs="Arial"/>
          <w:color w:val="000000"/>
          <w:sz w:val="20"/>
          <w:szCs w:val="20"/>
        </w:rPr>
        <w:t>modeling</w:t>
      </w:r>
      <w:proofErr w:type="spellEnd"/>
      <w:r w:rsidRPr="002F3F6D">
        <w:rPr>
          <w:rFonts w:ascii="Arial" w:hAnsi="Arial" w:cs="Arial"/>
          <w:color w:val="000000"/>
          <w:sz w:val="20"/>
          <w:szCs w:val="20"/>
        </w:rPr>
        <w:t xml:space="preserve"> and prospective immune therapy for coronavirus disease 2019. </w:t>
      </w:r>
      <w:proofErr w:type="spellStart"/>
      <w:r w:rsidRPr="002F3F6D">
        <w:rPr>
          <w:rFonts w:ascii="Arial" w:hAnsi="Arial" w:cs="Arial"/>
          <w:b/>
          <w:bCs/>
          <w:i/>
          <w:iCs/>
          <w:color w:val="000000"/>
          <w:sz w:val="20"/>
          <w:szCs w:val="20"/>
          <w:u w:val="single"/>
        </w:rPr>
        <w:t>Cytotherapy</w:t>
      </w:r>
      <w:proofErr w:type="spellEnd"/>
      <w:r w:rsidRPr="002F3F6D">
        <w:rPr>
          <w:rFonts w:ascii="Arial" w:hAnsi="Arial" w:cs="Arial"/>
          <w:b/>
          <w:bCs/>
          <w:i/>
          <w:iCs/>
          <w:color w:val="000000"/>
          <w:sz w:val="20"/>
          <w:szCs w:val="20"/>
          <w:u w:val="single"/>
        </w:rPr>
        <w:t>.</w:t>
      </w:r>
      <w:r w:rsidRPr="002F3F6D">
        <w:rPr>
          <w:rFonts w:ascii="Arial" w:hAnsi="Arial" w:cs="Arial"/>
          <w:color w:val="000000"/>
          <w:sz w:val="20"/>
          <w:szCs w:val="20"/>
        </w:rPr>
        <w:t xml:space="preserve"> 2021 Sep </w:t>
      </w:r>
      <w:proofErr w:type="gramStart"/>
      <w:r w:rsidRPr="002F3F6D">
        <w:rPr>
          <w:rFonts w:ascii="Arial" w:hAnsi="Arial" w:cs="Arial"/>
          <w:color w:val="000000"/>
          <w:sz w:val="20"/>
          <w:szCs w:val="20"/>
        </w:rPr>
        <w:t>14:S</w:t>
      </w:r>
      <w:proofErr w:type="gramEnd"/>
      <w:r w:rsidRPr="002F3F6D">
        <w:rPr>
          <w:rFonts w:ascii="Arial" w:hAnsi="Arial" w:cs="Arial"/>
          <w:color w:val="000000"/>
          <w:sz w:val="20"/>
          <w:szCs w:val="20"/>
        </w:rPr>
        <w:t>1465-3249(21).</w:t>
      </w:r>
    </w:p>
    <w:p w14:paraId="4B1C238E" w14:textId="6D02CA25" w:rsidR="00C01360" w:rsidRPr="002F3F6D" w:rsidRDefault="00C01360" w:rsidP="00D94F7D">
      <w:pPr>
        <w:pStyle w:val="Title2"/>
        <w:numPr>
          <w:ilvl w:val="0"/>
          <w:numId w:val="19"/>
        </w:numPr>
        <w:shd w:val="clear" w:color="auto" w:fill="FFFFFF"/>
        <w:spacing w:before="0" w:beforeAutospacing="0" w:after="0" w:afterAutospacing="0" w:line="270" w:lineRule="atLeast"/>
        <w:rPr>
          <w:rFonts w:ascii="Arial" w:hAnsi="Arial" w:cs="Arial"/>
          <w:color w:val="000000"/>
          <w:sz w:val="20"/>
          <w:szCs w:val="20"/>
        </w:rPr>
      </w:pPr>
      <w:r w:rsidRPr="002F3F6D">
        <w:rPr>
          <w:rFonts w:ascii="Arial" w:hAnsi="Arial" w:cs="Arial"/>
          <w:color w:val="000000"/>
          <w:sz w:val="20"/>
          <w:szCs w:val="20"/>
        </w:rPr>
        <w:t xml:space="preserve">Gopinath C, Sarkar S and </w:t>
      </w:r>
      <w:r w:rsidRPr="002F3F6D">
        <w:rPr>
          <w:rFonts w:ascii="Arial" w:hAnsi="Arial" w:cs="Arial"/>
          <w:b/>
          <w:color w:val="000000"/>
          <w:sz w:val="20"/>
          <w:szCs w:val="20"/>
        </w:rPr>
        <w:t>Ghosh A</w:t>
      </w:r>
      <w:r w:rsidRPr="002F3F6D">
        <w:rPr>
          <w:rFonts w:ascii="Arial" w:hAnsi="Arial" w:cs="Arial"/>
          <w:color w:val="000000"/>
          <w:sz w:val="20"/>
          <w:szCs w:val="20"/>
        </w:rPr>
        <w:t xml:space="preserve">. Gene Therapy </w:t>
      </w:r>
      <w:proofErr w:type="gramStart"/>
      <w:r w:rsidRPr="002F3F6D">
        <w:rPr>
          <w:rFonts w:ascii="Arial" w:hAnsi="Arial" w:cs="Arial"/>
          <w:color w:val="000000"/>
          <w:sz w:val="20"/>
          <w:szCs w:val="20"/>
        </w:rPr>
        <w:t>For</w:t>
      </w:r>
      <w:proofErr w:type="gramEnd"/>
      <w:r w:rsidRPr="002F3F6D">
        <w:rPr>
          <w:rFonts w:ascii="Arial" w:hAnsi="Arial" w:cs="Arial"/>
          <w:color w:val="000000"/>
          <w:sz w:val="20"/>
          <w:szCs w:val="20"/>
        </w:rPr>
        <w:t xml:space="preserve"> Retinal Diseases. </w:t>
      </w:r>
      <w:r w:rsidRPr="002F3F6D">
        <w:rPr>
          <w:rFonts w:ascii="Arial" w:hAnsi="Arial" w:cs="Arial"/>
          <w:b/>
          <w:i/>
          <w:color w:val="000000"/>
          <w:sz w:val="20"/>
          <w:szCs w:val="20"/>
          <w:u w:val="single"/>
        </w:rPr>
        <w:t>Advances in Vision Research Volume III: Genetic Eye Research</w:t>
      </w:r>
      <w:r w:rsidRPr="002F3F6D">
        <w:rPr>
          <w:rFonts w:ascii="Arial" w:hAnsi="Arial" w:cs="Arial"/>
          <w:b/>
          <w:i/>
          <w:color w:val="000000"/>
          <w:sz w:val="20"/>
          <w:szCs w:val="20"/>
        </w:rPr>
        <w:t xml:space="preserve">. </w:t>
      </w:r>
      <w:r w:rsidR="005B5366" w:rsidRPr="002F3F6D">
        <w:rPr>
          <w:rFonts w:ascii="Arial" w:hAnsi="Arial" w:cs="Arial"/>
          <w:bCs/>
          <w:iCs/>
          <w:color w:val="000000"/>
          <w:sz w:val="20"/>
          <w:szCs w:val="20"/>
        </w:rPr>
        <w:t>Springer Nature.</w:t>
      </w:r>
      <w:r w:rsidR="005B5366" w:rsidRPr="002F3F6D">
        <w:rPr>
          <w:rFonts w:ascii="Arial" w:hAnsi="Arial" w:cs="Arial"/>
          <w:bCs/>
          <w:i/>
          <w:color w:val="000000"/>
          <w:sz w:val="20"/>
          <w:szCs w:val="20"/>
        </w:rPr>
        <w:t xml:space="preserve"> </w:t>
      </w:r>
      <w:r w:rsidRPr="002F3F6D">
        <w:rPr>
          <w:rFonts w:ascii="Arial" w:hAnsi="Arial" w:cs="Arial"/>
          <w:bCs/>
          <w:i/>
          <w:color w:val="000000"/>
          <w:sz w:val="20"/>
          <w:szCs w:val="20"/>
        </w:rPr>
        <w:t>(Invited Book Chapter)</w:t>
      </w:r>
      <w:r w:rsidRPr="002F3F6D">
        <w:rPr>
          <w:rFonts w:ascii="Arial" w:hAnsi="Arial" w:cs="Arial"/>
          <w:bCs/>
          <w:color w:val="000000"/>
          <w:sz w:val="20"/>
          <w:szCs w:val="20"/>
        </w:rPr>
        <w:t>.</w:t>
      </w:r>
      <w:r w:rsidRPr="002F3F6D">
        <w:rPr>
          <w:rFonts w:ascii="Arial" w:hAnsi="Arial" w:cs="Arial"/>
          <w:color w:val="000000"/>
          <w:sz w:val="20"/>
          <w:szCs w:val="20"/>
        </w:rPr>
        <w:t xml:space="preserve"> 202</w:t>
      </w:r>
      <w:r w:rsidR="009B1547" w:rsidRPr="002F3F6D">
        <w:rPr>
          <w:rFonts w:ascii="Arial" w:hAnsi="Arial" w:cs="Arial"/>
          <w:color w:val="000000"/>
          <w:sz w:val="20"/>
          <w:szCs w:val="20"/>
        </w:rPr>
        <w:t>1.</w:t>
      </w:r>
    </w:p>
    <w:p w14:paraId="4A824496" w14:textId="1276D719" w:rsidR="009B1547" w:rsidRPr="002F3F6D" w:rsidRDefault="009B1547" w:rsidP="00D94F7D">
      <w:pPr>
        <w:pStyle w:val="Title2"/>
        <w:numPr>
          <w:ilvl w:val="0"/>
          <w:numId w:val="19"/>
        </w:numPr>
        <w:shd w:val="clear" w:color="auto" w:fill="FFFFFF"/>
        <w:spacing w:before="0" w:beforeAutospacing="0" w:after="0" w:afterAutospacing="0" w:line="270" w:lineRule="atLeast"/>
        <w:rPr>
          <w:rFonts w:ascii="Arial" w:hAnsi="Arial" w:cs="Arial"/>
          <w:color w:val="000000"/>
          <w:sz w:val="20"/>
          <w:szCs w:val="20"/>
        </w:rPr>
      </w:pPr>
      <w:r w:rsidRPr="002F3F6D">
        <w:rPr>
          <w:rFonts w:ascii="Arial" w:hAnsi="Arial" w:cs="Arial"/>
          <w:color w:val="000000"/>
          <w:sz w:val="20"/>
          <w:szCs w:val="20"/>
        </w:rPr>
        <w:t xml:space="preserve">Shetty R, D'Souza S, Khamar P, </w:t>
      </w:r>
      <w:r w:rsidRPr="002F3F6D">
        <w:rPr>
          <w:rFonts w:ascii="Arial" w:hAnsi="Arial" w:cs="Arial"/>
          <w:b/>
          <w:bCs/>
          <w:color w:val="000000"/>
          <w:sz w:val="20"/>
          <w:szCs w:val="20"/>
        </w:rPr>
        <w:t>Ghosh A</w:t>
      </w:r>
      <w:r w:rsidRPr="002F3F6D">
        <w:rPr>
          <w:rFonts w:ascii="Arial" w:hAnsi="Arial" w:cs="Arial"/>
          <w:color w:val="000000"/>
          <w:sz w:val="20"/>
          <w:szCs w:val="20"/>
        </w:rPr>
        <w:t xml:space="preserve">, </w:t>
      </w:r>
      <w:proofErr w:type="spellStart"/>
      <w:r w:rsidRPr="002F3F6D">
        <w:rPr>
          <w:rFonts w:ascii="Arial" w:hAnsi="Arial" w:cs="Arial"/>
          <w:color w:val="000000"/>
          <w:sz w:val="20"/>
          <w:szCs w:val="20"/>
        </w:rPr>
        <w:t>Nuijts</w:t>
      </w:r>
      <w:proofErr w:type="spellEnd"/>
      <w:r w:rsidRPr="002F3F6D">
        <w:rPr>
          <w:rFonts w:ascii="Arial" w:hAnsi="Arial" w:cs="Arial"/>
          <w:color w:val="000000"/>
          <w:sz w:val="20"/>
          <w:szCs w:val="20"/>
        </w:rPr>
        <w:t xml:space="preserve"> RMMA, Sethu S. Biochemical Markers and Alterations in Keratoconus. </w:t>
      </w:r>
      <w:r w:rsidRPr="002F3F6D">
        <w:rPr>
          <w:rFonts w:ascii="Arial" w:hAnsi="Arial" w:cs="Arial"/>
          <w:b/>
          <w:bCs/>
          <w:i/>
          <w:iCs/>
          <w:color w:val="000000"/>
          <w:sz w:val="20"/>
          <w:szCs w:val="20"/>
          <w:u w:val="single"/>
        </w:rPr>
        <w:t>Asia Pac J Ophthalmol (Phila).</w:t>
      </w:r>
      <w:r w:rsidRPr="002F3F6D">
        <w:rPr>
          <w:rFonts w:ascii="Arial" w:hAnsi="Arial" w:cs="Arial"/>
          <w:color w:val="000000"/>
          <w:sz w:val="20"/>
          <w:szCs w:val="20"/>
        </w:rPr>
        <w:t xml:space="preserve"> 2020 Dec;9(6):533-540.</w:t>
      </w:r>
    </w:p>
    <w:p w14:paraId="782A008E" w14:textId="6D109CA3" w:rsidR="009B1547" w:rsidRPr="002F3F6D" w:rsidRDefault="009B1547" w:rsidP="00D94F7D">
      <w:pPr>
        <w:pStyle w:val="Title2"/>
        <w:numPr>
          <w:ilvl w:val="0"/>
          <w:numId w:val="19"/>
        </w:numPr>
        <w:shd w:val="clear" w:color="auto" w:fill="FFFFFF"/>
        <w:spacing w:before="0" w:beforeAutospacing="0" w:after="0" w:afterAutospacing="0" w:line="270" w:lineRule="atLeast"/>
        <w:rPr>
          <w:rFonts w:ascii="Arial" w:hAnsi="Arial" w:cs="Arial"/>
          <w:color w:val="000000"/>
          <w:sz w:val="20"/>
          <w:szCs w:val="20"/>
        </w:rPr>
      </w:pPr>
      <w:r w:rsidRPr="002F3F6D">
        <w:rPr>
          <w:rFonts w:ascii="Arial" w:hAnsi="Arial" w:cs="Arial"/>
          <w:color w:val="000000"/>
          <w:sz w:val="20"/>
          <w:szCs w:val="20"/>
        </w:rPr>
        <w:t xml:space="preserve">Shetty R, </w:t>
      </w:r>
      <w:proofErr w:type="spellStart"/>
      <w:r w:rsidRPr="002F3F6D">
        <w:rPr>
          <w:rFonts w:ascii="Arial" w:hAnsi="Arial" w:cs="Arial"/>
          <w:color w:val="000000"/>
          <w:sz w:val="20"/>
          <w:szCs w:val="20"/>
        </w:rPr>
        <w:t>Murugeswari</w:t>
      </w:r>
      <w:proofErr w:type="spellEnd"/>
      <w:r w:rsidRPr="002F3F6D">
        <w:rPr>
          <w:rFonts w:ascii="Arial" w:hAnsi="Arial" w:cs="Arial"/>
          <w:color w:val="000000"/>
          <w:sz w:val="20"/>
          <w:szCs w:val="20"/>
        </w:rPr>
        <w:t xml:space="preserve"> P, Chakrabarty K, Jayadev C, </w:t>
      </w:r>
      <w:proofErr w:type="spellStart"/>
      <w:r w:rsidRPr="002F3F6D">
        <w:rPr>
          <w:rFonts w:ascii="Arial" w:hAnsi="Arial" w:cs="Arial"/>
          <w:color w:val="000000"/>
          <w:sz w:val="20"/>
          <w:szCs w:val="20"/>
        </w:rPr>
        <w:t>Matalia</w:t>
      </w:r>
      <w:proofErr w:type="spellEnd"/>
      <w:r w:rsidRPr="002F3F6D">
        <w:rPr>
          <w:rFonts w:ascii="Arial" w:hAnsi="Arial" w:cs="Arial"/>
          <w:color w:val="000000"/>
          <w:sz w:val="20"/>
          <w:szCs w:val="20"/>
        </w:rPr>
        <w:t xml:space="preserve"> H, </w:t>
      </w:r>
      <w:r w:rsidRPr="002F3F6D">
        <w:rPr>
          <w:rFonts w:ascii="Arial" w:hAnsi="Arial" w:cs="Arial"/>
          <w:b/>
          <w:bCs/>
          <w:color w:val="000000"/>
          <w:sz w:val="20"/>
          <w:szCs w:val="20"/>
        </w:rPr>
        <w:t>Ghosh A</w:t>
      </w:r>
      <w:r w:rsidRPr="002F3F6D">
        <w:rPr>
          <w:rFonts w:ascii="Arial" w:hAnsi="Arial" w:cs="Arial"/>
          <w:color w:val="000000"/>
          <w:sz w:val="20"/>
          <w:szCs w:val="20"/>
        </w:rPr>
        <w:t xml:space="preserve">, Das D. Stem cell therapy in coronavirus disease 2019: current evidence and future potential. </w:t>
      </w:r>
      <w:proofErr w:type="spellStart"/>
      <w:r w:rsidRPr="002F3F6D">
        <w:rPr>
          <w:rFonts w:ascii="Arial" w:hAnsi="Arial" w:cs="Arial"/>
          <w:b/>
          <w:bCs/>
          <w:i/>
          <w:iCs/>
          <w:color w:val="000000"/>
          <w:sz w:val="20"/>
          <w:szCs w:val="20"/>
          <w:u w:val="single"/>
        </w:rPr>
        <w:t>Cytotherapy</w:t>
      </w:r>
      <w:proofErr w:type="spellEnd"/>
      <w:r w:rsidRPr="002F3F6D">
        <w:rPr>
          <w:rFonts w:ascii="Arial" w:hAnsi="Arial" w:cs="Arial"/>
          <w:b/>
          <w:bCs/>
          <w:i/>
          <w:iCs/>
          <w:color w:val="000000"/>
          <w:sz w:val="20"/>
          <w:szCs w:val="20"/>
          <w:u w:val="single"/>
        </w:rPr>
        <w:t>.</w:t>
      </w:r>
      <w:r w:rsidRPr="002F3F6D">
        <w:rPr>
          <w:rFonts w:ascii="Arial" w:hAnsi="Arial" w:cs="Arial"/>
          <w:color w:val="000000"/>
          <w:sz w:val="20"/>
          <w:szCs w:val="20"/>
        </w:rPr>
        <w:t xml:space="preserve"> 2020 Nov </w:t>
      </w:r>
      <w:proofErr w:type="gramStart"/>
      <w:r w:rsidRPr="002F3F6D">
        <w:rPr>
          <w:rFonts w:ascii="Arial" w:hAnsi="Arial" w:cs="Arial"/>
          <w:color w:val="000000"/>
          <w:sz w:val="20"/>
          <w:szCs w:val="20"/>
        </w:rPr>
        <w:t>9:S</w:t>
      </w:r>
      <w:proofErr w:type="gramEnd"/>
      <w:r w:rsidRPr="002F3F6D">
        <w:rPr>
          <w:rFonts w:ascii="Arial" w:hAnsi="Arial" w:cs="Arial"/>
          <w:color w:val="000000"/>
          <w:sz w:val="20"/>
          <w:szCs w:val="20"/>
        </w:rPr>
        <w:t>1465-3249(20)30932-4.</w:t>
      </w:r>
    </w:p>
    <w:p w14:paraId="118CD6EE" w14:textId="77777777" w:rsidR="00D8354D" w:rsidRPr="002F3F6D" w:rsidRDefault="00D8354D" w:rsidP="00D94F7D">
      <w:pPr>
        <w:numPr>
          <w:ilvl w:val="0"/>
          <w:numId w:val="19"/>
        </w:numPr>
        <w:tabs>
          <w:tab w:val="left" w:pos="360"/>
        </w:tabs>
        <w:rPr>
          <w:rFonts w:ascii="Arial" w:hAnsi="Arial" w:cs="Arial"/>
          <w:sz w:val="20"/>
          <w:szCs w:val="20"/>
        </w:rPr>
      </w:pPr>
      <w:r w:rsidRPr="002F3F6D">
        <w:rPr>
          <w:rFonts w:ascii="Arial" w:hAnsi="Arial" w:cs="Arial"/>
          <w:sz w:val="20"/>
          <w:szCs w:val="20"/>
        </w:rPr>
        <w:t xml:space="preserve">Shetty R, </w:t>
      </w:r>
      <w:r w:rsidRPr="002F3F6D">
        <w:rPr>
          <w:rFonts w:ascii="Arial" w:hAnsi="Arial" w:cs="Arial"/>
          <w:b/>
          <w:sz w:val="20"/>
          <w:szCs w:val="20"/>
        </w:rPr>
        <w:t>Ghosh A</w:t>
      </w:r>
      <w:r w:rsidRPr="002F3F6D">
        <w:rPr>
          <w:rFonts w:ascii="Arial" w:hAnsi="Arial" w:cs="Arial"/>
          <w:sz w:val="20"/>
          <w:szCs w:val="20"/>
        </w:rPr>
        <w:t xml:space="preserve">, </w:t>
      </w:r>
      <w:proofErr w:type="spellStart"/>
      <w:r w:rsidRPr="002F3F6D">
        <w:rPr>
          <w:rFonts w:ascii="Arial" w:hAnsi="Arial" w:cs="Arial"/>
          <w:sz w:val="20"/>
          <w:szCs w:val="20"/>
        </w:rPr>
        <w:t>Honavar</w:t>
      </w:r>
      <w:proofErr w:type="spellEnd"/>
      <w:r w:rsidRPr="002F3F6D">
        <w:rPr>
          <w:rFonts w:ascii="Arial" w:hAnsi="Arial" w:cs="Arial"/>
          <w:sz w:val="20"/>
          <w:szCs w:val="20"/>
        </w:rPr>
        <w:t xml:space="preserve"> SG, Khamar P, Sethu S. Therapeutic opportunities to manage COVID-19/SARS-CoV-2 infection: Present and future. </w:t>
      </w:r>
      <w:r w:rsidRPr="002F3F6D">
        <w:rPr>
          <w:rFonts w:ascii="Arial" w:hAnsi="Arial" w:cs="Arial"/>
          <w:b/>
          <w:i/>
          <w:sz w:val="20"/>
          <w:szCs w:val="20"/>
          <w:u w:val="single"/>
        </w:rPr>
        <w:t>Indian J Ophthalmol</w:t>
      </w:r>
      <w:r w:rsidRPr="002F3F6D">
        <w:rPr>
          <w:rFonts w:ascii="Arial" w:hAnsi="Arial" w:cs="Arial"/>
          <w:sz w:val="20"/>
          <w:szCs w:val="20"/>
        </w:rPr>
        <w:t>. 2020 Mar 28.</w:t>
      </w:r>
    </w:p>
    <w:p w14:paraId="631E21DB" w14:textId="27CC5AED" w:rsidR="004D68F8" w:rsidRPr="002F3F6D" w:rsidRDefault="004D68F8" w:rsidP="00D94F7D">
      <w:pPr>
        <w:pStyle w:val="Title2"/>
        <w:numPr>
          <w:ilvl w:val="0"/>
          <w:numId w:val="19"/>
        </w:numPr>
        <w:shd w:val="clear" w:color="auto" w:fill="FFFFFF"/>
        <w:spacing w:line="270" w:lineRule="atLeast"/>
        <w:rPr>
          <w:rFonts w:ascii="Arial" w:hAnsi="Arial" w:cs="Arial"/>
          <w:b/>
          <w:bCs/>
          <w:color w:val="000000"/>
          <w:sz w:val="20"/>
          <w:szCs w:val="20"/>
        </w:rPr>
      </w:pPr>
      <w:r w:rsidRPr="002F3F6D">
        <w:rPr>
          <w:rFonts w:ascii="Arial" w:hAnsi="Arial" w:cs="Arial"/>
          <w:bCs/>
          <w:color w:val="000000"/>
          <w:sz w:val="20"/>
          <w:szCs w:val="20"/>
        </w:rPr>
        <w:t xml:space="preserve">Martin LM, Jeyabalan N, Tripathi R, Panigrahi T, Johnson PJ, </w:t>
      </w:r>
      <w:r w:rsidRPr="002F3F6D">
        <w:rPr>
          <w:rFonts w:ascii="Arial" w:hAnsi="Arial" w:cs="Arial"/>
          <w:b/>
          <w:bCs/>
          <w:color w:val="000000"/>
          <w:sz w:val="20"/>
          <w:szCs w:val="20"/>
        </w:rPr>
        <w:t>Ghosh A</w:t>
      </w:r>
      <w:r w:rsidRPr="002F3F6D">
        <w:rPr>
          <w:rFonts w:ascii="Arial" w:hAnsi="Arial" w:cs="Arial"/>
          <w:bCs/>
          <w:color w:val="000000"/>
          <w:sz w:val="20"/>
          <w:szCs w:val="20"/>
        </w:rPr>
        <w:t xml:space="preserve">, Mohan RR. Autophagy in corneal health and disease: A concise review. </w:t>
      </w:r>
      <w:proofErr w:type="spellStart"/>
      <w:r w:rsidRPr="002F3F6D">
        <w:rPr>
          <w:rFonts w:ascii="Arial" w:hAnsi="Arial" w:cs="Arial"/>
          <w:b/>
          <w:bCs/>
          <w:i/>
          <w:color w:val="000000"/>
          <w:sz w:val="20"/>
          <w:szCs w:val="20"/>
          <w:u w:val="single"/>
        </w:rPr>
        <w:t>Ocul</w:t>
      </w:r>
      <w:proofErr w:type="spellEnd"/>
      <w:r w:rsidRPr="002F3F6D">
        <w:rPr>
          <w:rFonts w:ascii="Arial" w:hAnsi="Arial" w:cs="Arial"/>
          <w:b/>
          <w:bCs/>
          <w:i/>
          <w:color w:val="000000"/>
          <w:sz w:val="20"/>
          <w:szCs w:val="20"/>
          <w:u w:val="single"/>
        </w:rPr>
        <w:t xml:space="preserve"> Surf.</w:t>
      </w:r>
      <w:r w:rsidRPr="002F3F6D">
        <w:rPr>
          <w:rFonts w:ascii="Arial" w:hAnsi="Arial" w:cs="Arial"/>
          <w:b/>
          <w:bCs/>
          <w:color w:val="000000"/>
          <w:sz w:val="20"/>
          <w:szCs w:val="20"/>
        </w:rPr>
        <w:t xml:space="preserve"> </w:t>
      </w:r>
      <w:r w:rsidRPr="002F3F6D">
        <w:rPr>
          <w:rFonts w:ascii="Arial" w:hAnsi="Arial" w:cs="Arial"/>
          <w:bCs/>
          <w:color w:val="000000"/>
          <w:sz w:val="20"/>
          <w:szCs w:val="20"/>
        </w:rPr>
        <w:t>2019 Jan 25.</w:t>
      </w:r>
    </w:p>
    <w:p w14:paraId="1605ADA5" w14:textId="77777777" w:rsidR="00CC30D4" w:rsidRPr="002F3F6D" w:rsidRDefault="00CC30D4" w:rsidP="00D94F7D">
      <w:pPr>
        <w:pStyle w:val="Title2"/>
        <w:numPr>
          <w:ilvl w:val="0"/>
          <w:numId w:val="19"/>
        </w:numPr>
        <w:shd w:val="clear" w:color="auto" w:fill="FFFFFF"/>
        <w:spacing w:before="0" w:line="270" w:lineRule="atLeast"/>
        <w:rPr>
          <w:rFonts w:ascii="Arial" w:hAnsi="Arial" w:cs="Arial"/>
          <w:b/>
          <w:bCs/>
          <w:color w:val="000000"/>
          <w:sz w:val="20"/>
          <w:szCs w:val="20"/>
        </w:rPr>
      </w:pPr>
      <w:r w:rsidRPr="002F3F6D">
        <w:rPr>
          <w:rFonts w:ascii="Arial" w:hAnsi="Arial" w:cs="Arial"/>
          <w:bCs/>
          <w:color w:val="000000"/>
          <w:sz w:val="20"/>
          <w:szCs w:val="20"/>
        </w:rPr>
        <w:t xml:space="preserve">Chakrabarty K and </w:t>
      </w:r>
      <w:r w:rsidRPr="002F3F6D">
        <w:rPr>
          <w:rFonts w:ascii="Arial" w:hAnsi="Arial" w:cs="Arial"/>
          <w:b/>
          <w:bCs/>
          <w:color w:val="000000"/>
          <w:sz w:val="20"/>
          <w:szCs w:val="20"/>
        </w:rPr>
        <w:t>Ghosh A</w:t>
      </w:r>
      <w:r w:rsidRPr="002F3F6D">
        <w:rPr>
          <w:rFonts w:ascii="Arial" w:hAnsi="Arial" w:cs="Arial"/>
          <w:bCs/>
          <w:color w:val="000000"/>
          <w:sz w:val="20"/>
          <w:szCs w:val="20"/>
        </w:rPr>
        <w:t xml:space="preserve">. </w:t>
      </w:r>
      <w:r w:rsidRPr="002F3F6D">
        <w:rPr>
          <w:rFonts w:ascii="Arial" w:hAnsi="Arial" w:cs="Arial"/>
          <w:bCs/>
          <w:color w:val="000000"/>
          <w:sz w:val="20"/>
          <w:szCs w:val="20"/>
          <w:lang w:val="en-US"/>
        </w:rPr>
        <w:t xml:space="preserve">Corneal cell therapy: with iPSCs, it is no more a far-sight. </w:t>
      </w:r>
      <w:r w:rsidRPr="002F3F6D">
        <w:rPr>
          <w:rFonts w:ascii="Arial" w:hAnsi="Arial" w:cs="Arial"/>
          <w:b/>
          <w:bCs/>
          <w:i/>
          <w:color w:val="000000"/>
          <w:sz w:val="20"/>
          <w:szCs w:val="20"/>
          <w:u w:val="single"/>
          <w:lang w:val="en-US"/>
        </w:rPr>
        <w:t>Stem Cell Research and Therapy.</w:t>
      </w:r>
      <w:r w:rsidRPr="002F3F6D">
        <w:rPr>
          <w:rFonts w:ascii="Arial" w:hAnsi="Arial" w:cs="Arial"/>
          <w:bCs/>
          <w:color w:val="000000"/>
          <w:sz w:val="20"/>
          <w:szCs w:val="20"/>
          <w:lang w:val="en-US"/>
        </w:rPr>
        <w:t xml:space="preserve"> </w:t>
      </w:r>
      <w:r w:rsidR="00D4021C" w:rsidRPr="002F3F6D">
        <w:rPr>
          <w:rFonts w:ascii="Arial" w:hAnsi="Arial" w:cs="Arial"/>
          <w:bCs/>
          <w:color w:val="000000"/>
          <w:sz w:val="20"/>
          <w:szCs w:val="20"/>
          <w:lang w:val="en-US"/>
        </w:rPr>
        <w:t xml:space="preserve">2018, </w:t>
      </w:r>
      <w:r w:rsidRPr="002F3F6D">
        <w:rPr>
          <w:rFonts w:ascii="Arial" w:hAnsi="Arial" w:cs="Arial"/>
          <w:bCs/>
          <w:color w:val="000000"/>
          <w:sz w:val="20"/>
          <w:szCs w:val="20"/>
          <w:lang w:val="en-US"/>
        </w:rPr>
        <w:t>DOI: 10.1186/s13287-018-1036-5</w:t>
      </w:r>
    </w:p>
    <w:p w14:paraId="72E359AC" w14:textId="77777777" w:rsidR="00B14273" w:rsidRPr="002F3F6D" w:rsidRDefault="00B14273" w:rsidP="00D94F7D">
      <w:pPr>
        <w:pStyle w:val="Title2"/>
        <w:numPr>
          <w:ilvl w:val="0"/>
          <w:numId w:val="19"/>
        </w:numPr>
        <w:shd w:val="clear" w:color="auto" w:fill="FFFFFF"/>
        <w:spacing w:before="0" w:line="270" w:lineRule="atLeast"/>
        <w:rPr>
          <w:rFonts w:ascii="Arial" w:hAnsi="Arial" w:cs="Arial"/>
          <w:b/>
          <w:bCs/>
          <w:color w:val="000000"/>
          <w:sz w:val="20"/>
          <w:szCs w:val="20"/>
        </w:rPr>
      </w:pPr>
      <w:r w:rsidRPr="002F3F6D">
        <w:rPr>
          <w:rFonts w:ascii="Arial" w:hAnsi="Arial" w:cs="Arial"/>
          <w:color w:val="000000"/>
          <w:sz w:val="20"/>
          <w:szCs w:val="20"/>
        </w:rPr>
        <w:t xml:space="preserve">Sailer MH, Sahu GR, </w:t>
      </w:r>
      <w:r w:rsidRPr="002F3F6D">
        <w:rPr>
          <w:rFonts w:ascii="Arial" w:hAnsi="Arial" w:cs="Arial"/>
          <w:b/>
          <w:color w:val="000000"/>
          <w:sz w:val="20"/>
          <w:szCs w:val="20"/>
        </w:rPr>
        <w:t>Ghosh A</w:t>
      </w:r>
      <w:r w:rsidRPr="002F3F6D">
        <w:rPr>
          <w:rFonts w:ascii="Arial" w:hAnsi="Arial" w:cs="Arial"/>
          <w:color w:val="000000"/>
          <w:sz w:val="20"/>
          <w:szCs w:val="20"/>
        </w:rPr>
        <w:t>. Pharmaco-Gene Therapy. (</w:t>
      </w:r>
      <w:r w:rsidR="00D46C97" w:rsidRPr="002F3F6D">
        <w:rPr>
          <w:rFonts w:ascii="Arial" w:hAnsi="Arial" w:cs="Arial"/>
          <w:i/>
          <w:color w:val="000000"/>
          <w:sz w:val="20"/>
          <w:szCs w:val="20"/>
        </w:rPr>
        <w:t>Invited book chapter</w:t>
      </w:r>
      <w:r w:rsidRPr="002F3F6D">
        <w:rPr>
          <w:rFonts w:ascii="Arial" w:hAnsi="Arial" w:cs="Arial"/>
          <w:color w:val="000000"/>
          <w:sz w:val="20"/>
          <w:szCs w:val="20"/>
        </w:rPr>
        <w:t xml:space="preserve">) </w:t>
      </w:r>
      <w:r w:rsidRPr="002F3F6D">
        <w:rPr>
          <w:rFonts w:ascii="Arial" w:hAnsi="Arial" w:cs="Arial"/>
          <w:b/>
          <w:bCs/>
          <w:i/>
          <w:color w:val="000000"/>
          <w:sz w:val="20"/>
          <w:szCs w:val="20"/>
          <w:u w:val="single"/>
        </w:rPr>
        <w:t>Gene and Cell therapy: Biology and applications.</w:t>
      </w:r>
      <w:r w:rsidRPr="002F3F6D">
        <w:rPr>
          <w:rFonts w:ascii="Arial" w:hAnsi="Arial" w:cs="Arial"/>
          <w:b/>
          <w:bCs/>
          <w:color w:val="000000"/>
          <w:sz w:val="20"/>
          <w:szCs w:val="20"/>
        </w:rPr>
        <w:t xml:space="preserve"> </w:t>
      </w:r>
      <w:r w:rsidRPr="002F3F6D">
        <w:rPr>
          <w:rFonts w:ascii="Arial" w:hAnsi="Arial" w:cs="Arial"/>
          <w:bCs/>
          <w:color w:val="000000"/>
          <w:sz w:val="20"/>
          <w:szCs w:val="20"/>
        </w:rPr>
        <w:t xml:space="preserve">Elsevier Press 2018; ISBN 978-981-13-0480-4. </w:t>
      </w:r>
    </w:p>
    <w:p w14:paraId="16F4074F" w14:textId="77777777" w:rsidR="004B2D73" w:rsidRPr="002F3F6D" w:rsidRDefault="004B2D73" w:rsidP="00D94F7D">
      <w:pPr>
        <w:pStyle w:val="Title2"/>
        <w:numPr>
          <w:ilvl w:val="0"/>
          <w:numId w:val="19"/>
        </w:numPr>
        <w:shd w:val="clear" w:color="auto" w:fill="FFFFFF"/>
        <w:spacing w:before="0" w:beforeAutospacing="0" w:after="0" w:afterAutospacing="0" w:line="270" w:lineRule="atLeast"/>
        <w:rPr>
          <w:rFonts w:ascii="Arial" w:hAnsi="Arial" w:cs="Arial"/>
          <w:color w:val="000000"/>
          <w:sz w:val="20"/>
          <w:szCs w:val="20"/>
        </w:rPr>
      </w:pPr>
      <w:r w:rsidRPr="002F3F6D">
        <w:rPr>
          <w:rFonts w:ascii="Arial" w:hAnsi="Arial" w:cs="Arial"/>
          <w:b/>
          <w:color w:val="000000"/>
          <w:sz w:val="20"/>
          <w:szCs w:val="20"/>
        </w:rPr>
        <w:t>Ghosh A</w:t>
      </w:r>
      <w:r w:rsidRPr="002F3F6D">
        <w:rPr>
          <w:rFonts w:ascii="Arial" w:hAnsi="Arial" w:cs="Arial"/>
          <w:color w:val="000000"/>
          <w:sz w:val="20"/>
          <w:szCs w:val="20"/>
        </w:rPr>
        <w:t xml:space="preserve">, Jeyabalan N, Shetty R, Mohan RR. Keratoconus in Asia. </w:t>
      </w:r>
      <w:r w:rsidRPr="002F3F6D">
        <w:rPr>
          <w:rFonts w:ascii="Arial" w:hAnsi="Arial" w:cs="Arial"/>
          <w:b/>
          <w:sz w:val="20"/>
          <w:szCs w:val="20"/>
        </w:rPr>
        <w:t>(</w:t>
      </w:r>
      <w:r w:rsidRPr="002F3F6D">
        <w:rPr>
          <w:rFonts w:ascii="Arial" w:hAnsi="Arial" w:cs="Arial"/>
          <w:b/>
          <w:i/>
          <w:sz w:val="20"/>
          <w:szCs w:val="20"/>
        </w:rPr>
        <w:t>Invited book chapter</w:t>
      </w:r>
      <w:r w:rsidRPr="002F3F6D">
        <w:rPr>
          <w:rFonts w:ascii="Arial" w:hAnsi="Arial" w:cs="Arial"/>
          <w:b/>
          <w:sz w:val="20"/>
          <w:szCs w:val="20"/>
        </w:rPr>
        <w:t xml:space="preserve">). </w:t>
      </w:r>
      <w:r w:rsidRPr="002F3F6D">
        <w:rPr>
          <w:rFonts w:ascii="Arial" w:hAnsi="Arial" w:cs="Arial"/>
          <w:b/>
          <w:i/>
          <w:color w:val="000000"/>
          <w:sz w:val="20"/>
          <w:szCs w:val="20"/>
          <w:u w:val="single"/>
        </w:rPr>
        <w:t>Advances in Vision Research: Volume I; Genetic eye research in Asia and Pacific</w:t>
      </w:r>
      <w:r w:rsidRPr="002F3F6D">
        <w:rPr>
          <w:rFonts w:ascii="Arial" w:hAnsi="Arial" w:cs="Arial"/>
          <w:color w:val="000000"/>
          <w:sz w:val="20"/>
          <w:szCs w:val="20"/>
        </w:rPr>
        <w:t>. 2017 ISBN 978-4-431-56509-3</w:t>
      </w:r>
    </w:p>
    <w:p w14:paraId="2AC923DD" w14:textId="77777777" w:rsidR="008207F6" w:rsidRPr="002F3F6D" w:rsidRDefault="00B60879" w:rsidP="00D94F7D">
      <w:pPr>
        <w:pStyle w:val="Title2"/>
        <w:numPr>
          <w:ilvl w:val="0"/>
          <w:numId w:val="19"/>
        </w:numPr>
        <w:shd w:val="clear" w:color="auto" w:fill="FFFFFF"/>
        <w:spacing w:before="0" w:beforeAutospacing="0" w:after="0" w:afterAutospacing="0" w:line="270" w:lineRule="atLeast"/>
        <w:rPr>
          <w:rFonts w:ascii="Arial" w:hAnsi="Arial" w:cs="Arial"/>
          <w:color w:val="000000"/>
          <w:sz w:val="20"/>
          <w:szCs w:val="20"/>
        </w:rPr>
      </w:pPr>
      <w:proofErr w:type="spellStart"/>
      <w:r w:rsidRPr="002F3F6D">
        <w:rPr>
          <w:rFonts w:ascii="Arial" w:hAnsi="Arial" w:cs="Arial"/>
          <w:color w:val="000000"/>
          <w:sz w:val="20"/>
          <w:szCs w:val="20"/>
          <w:lang w:val="en-US"/>
        </w:rPr>
        <w:t>Nishtala</w:t>
      </w:r>
      <w:proofErr w:type="spellEnd"/>
      <w:r w:rsidRPr="002F3F6D">
        <w:rPr>
          <w:rFonts w:ascii="Arial" w:hAnsi="Arial" w:cs="Arial"/>
          <w:color w:val="000000"/>
          <w:sz w:val="20"/>
          <w:szCs w:val="20"/>
          <w:lang w:val="en-US"/>
        </w:rPr>
        <w:t xml:space="preserve"> K, Pahuja N, Shetty R, </w:t>
      </w:r>
      <w:proofErr w:type="spellStart"/>
      <w:r w:rsidRPr="002F3F6D">
        <w:rPr>
          <w:rFonts w:ascii="Arial" w:hAnsi="Arial" w:cs="Arial"/>
          <w:color w:val="000000"/>
          <w:sz w:val="20"/>
          <w:szCs w:val="20"/>
          <w:lang w:val="en-US"/>
        </w:rPr>
        <w:t>Nuijts</w:t>
      </w:r>
      <w:proofErr w:type="spellEnd"/>
      <w:r w:rsidRPr="002F3F6D">
        <w:rPr>
          <w:rFonts w:ascii="Arial" w:hAnsi="Arial" w:cs="Arial"/>
          <w:color w:val="000000"/>
          <w:sz w:val="20"/>
          <w:szCs w:val="20"/>
          <w:lang w:val="en-US"/>
        </w:rPr>
        <w:t xml:space="preserve"> RM, </w:t>
      </w:r>
      <w:r w:rsidRPr="002F3F6D">
        <w:rPr>
          <w:rFonts w:ascii="Arial" w:hAnsi="Arial" w:cs="Arial"/>
          <w:b/>
          <w:color w:val="000000"/>
          <w:sz w:val="20"/>
          <w:szCs w:val="20"/>
          <w:lang w:val="en-US"/>
        </w:rPr>
        <w:t>Ghosh A</w:t>
      </w:r>
      <w:r w:rsidRPr="002F3F6D">
        <w:rPr>
          <w:rFonts w:ascii="Arial" w:hAnsi="Arial" w:cs="Arial"/>
          <w:color w:val="000000"/>
          <w:sz w:val="20"/>
          <w:szCs w:val="20"/>
          <w:lang w:val="en-US"/>
        </w:rPr>
        <w:t xml:space="preserve">. </w:t>
      </w:r>
      <w:r w:rsidR="008207F6" w:rsidRPr="002F3F6D">
        <w:rPr>
          <w:rFonts w:ascii="Arial" w:hAnsi="Arial" w:cs="Arial"/>
          <w:color w:val="000000"/>
          <w:sz w:val="20"/>
          <w:szCs w:val="20"/>
        </w:rPr>
        <w:t xml:space="preserve">Tear biomarkers for Keratoconus. </w:t>
      </w:r>
      <w:r w:rsidR="008207F6" w:rsidRPr="002F3F6D">
        <w:rPr>
          <w:rFonts w:ascii="Arial" w:hAnsi="Arial" w:cs="Arial"/>
          <w:color w:val="000000"/>
          <w:sz w:val="20"/>
          <w:szCs w:val="20"/>
          <w:lang w:val="en-US"/>
        </w:rPr>
        <w:t>(Invited review).</w:t>
      </w:r>
      <w:r w:rsidR="008207F6" w:rsidRPr="002F3F6D">
        <w:rPr>
          <w:rFonts w:ascii="Arial" w:hAnsi="Arial" w:cs="Arial"/>
          <w:sz w:val="20"/>
          <w:szCs w:val="20"/>
          <w:lang w:val="en-US" w:eastAsia="en-US"/>
        </w:rPr>
        <w:t xml:space="preserve"> </w:t>
      </w:r>
      <w:r w:rsidR="008207F6" w:rsidRPr="002F3F6D">
        <w:rPr>
          <w:rFonts w:ascii="Arial" w:hAnsi="Arial" w:cs="Arial"/>
          <w:b/>
          <w:i/>
          <w:color w:val="000000"/>
          <w:sz w:val="20"/>
          <w:szCs w:val="20"/>
          <w:u w:val="single"/>
          <w:lang w:val="en-US"/>
        </w:rPr>
        <w:t>Eye Vis</w:t>
      </w:r>
      <w:r w:rsidR="008207F6" w:rsidRPr="002F3F6D">
        <w:rPr>
          <w:rFonts w:ascii="Arial" w:hAnsi="Arial" w:cs="Arial"/>
          <w:color w:val="000000"/>
          <w:sz w:val="20"/>
          <w:szCs w:val="20"/>
          <w:lang w:val="en-US"/>
        </w:rPr>
        <w:t xml:space="preserve"> (Lond). 2016 Aug </w:t>
      </w:r>
      <w:proofErr w:type="gramStart"/>
      <w:r w:rsidR="008207F6" w:rsidRPr="002F3F6D">
        <w:rPr>
          <w:rFonts w:ascii="Arial" w:hAnsi="Arial" w:cs="Arial"/>
          <w:color w:val="000000"/>
          <w:sz w:val="20"/>
          <w:szCs w:val="20"/>
          <w:lang w:val="en-US"/>
        </w:rPr>
        <w:t>4;3:19</w:t>
      </w:r>
      <w:proofErr w:type="gramEnd"/>
      <w:r w:rsidR="008207F6" w:rsidRPr="002F3F6D">
        <w:rPr>
          <w:rFonts w:ascii="Arial" w:hAnsi="Arial" w:cs="Arial"/>
          <w:color w:val="000000"/>
          <w:sz w:val="20"/>
          <w:szCs w:val="20"/>
          <w:lang w:val="en-US"/>
        </w:rPr>
        <w:t xml:space="preserve">. </w:t>
      </w:r>
    </w:p>
    <w:p w14:paraId="017197AD" w14:textId="77777777" w:rsidR="00AC04D6" w:rsidRPr="002F3F6D" w:rsidRDefault="00AC04D6" w:rsidP="00D94F7D">
      <w:pPr>
        <w:pStyle w:val="Title2"/>
        <w:numPr>
          <w:ilvl w:val="0"/>
          <w:numId w:val="19"/>
        </w:numPr>
        <w:shd w:val="clear" w:color="auto" w:fill="FFFFFF"/>
        <w:spacing w:before="0" w:beforeAutospacing="0" w:after="0" w:afterAutospacing="0" w:line="270" w:lineRule="atLeast"/>
        <w:rPr>
          <w:rFonts w:ascii="Arial" w:hAnsi="Arial" w:cs="Arial"/>
          <w:color w:val="000000"/>
          <w:sz w:val="20"/>
          <w:szCs w:val="20"/>
        </w:rPr>
      </w:pPr>
      <w:r w:rsidRPr="002F3F6D">
        <w:rPr>
          <w:rFonts w:ascii="Arial" w:hAnsi="Arial" w:cs="Arial"/>
          <w:b/>
          <w:color w:val="000000"/>
          <w:sz w:val="20"/>
          <w:szCs w:val="20"/>
        </w:rPr>
        <w:t>Ghosh A</w:t>
      </w:r>
      <w:r w:rsidRPr="002F3F6D">
        <w:rPr>
          <w:rFonts w:ascii="Arial" w:hAnsi="Arial" w:cs="Arial"/>
          <w:color w:val="000000"/>
          <w:sz w:val="20"/>
          <w:szCs w:val="20"/>
        </w:rPr>
        <w:t xml:space="preserve">, Shetty R, Chaurasia SS. Author Response: Causal Management of Keratoconus: Controlling Inflammation. </w:t>
      </w:r>
      <w:r w:rsidRPr="002F3F6D">
        <w:rPr>
          <w:rStyle w:val="jrnl"/>
          <w:rFonts w:ascii="Arial" w:hAnsi="Arial" w:cs="Arial"/>
          <w:b/>
          <w:i/>
          <w:color w:val="000000"/>
          <w:sz w:val="20"/>
          <w:szCs w:val="20"/>
          <w:u w:val="single"/>
        </w:rPr>
        <w:t>Invest Ophthalmol Vis Sci</w:t>
      </w:r>
      <w:r w:rsidRPr="002F3F6D">
        <w:rPr>
          <w:rFonts w:ascii="Arial" w:hAnsi="Arial" w:cs="Arial"/>
          <w:color w:val="000000"/>
          <w:sz w:val="20"/>
          <w:szCs w:val="20"/>
        </w:rPr>
        <w:t>. 2016 Apr 1;57(4):2165</w:t>
      </w:r>
    </w:p>
    <w:p w14:paraId="5B2A3539" w14:textId="77777777" w:rsidR="00787814" w:rsidRPr="002F3F6D" w:rsidRDefault="00602997" w:rsidP="00D94F7D">
      <w:pPr>
        <w:pStyle w:val="Title1"/>
        <w:numPr>
          <w:ilvl w:val="0"/>
          <w:numId w:val="19"/>
        </w:numPr>
        <w:tabs>
          <w:tab w:val="left" w:pos="360"/>
        </w:tabs>
        <w:rPr>
          <w:rFonts w:ascii="Arial" w:hAnsi="Arial" w:cs="Arial"/>
          <w:b/>
          <w:i/>
          <w:sz w:val="20"/>
          <w:szCs w:val="20"/>
          <w:u w:val="single"/>
        </w:rPr>
      </w:pPr>
      <w:r w:rsidRPr="002F3F6D">
        <w:rPr>
          <w:rFonts w:ascii="Arial" w:hAnsi="Arial" w:cs="Arial"/>
          <w:sz w:val="20"/>
          <w:szCs w:val="20"/>
        </w:rPr>
        <w:t xml:space="preserve">Gopinath C, Nathar TJ, </w:t>
      </w:r>
      <w:r w:rsidRPr="002F3F6D">
        <w:rPr>
          <w:rFonts w:ascii="Arial" w:hAnsi="Arial" w:cs="Arial"/>
          <w:b/>
          <w:sz w:val="20"/>
          <w:szCs w:val="20"/>
        </w:rPr>
        <w:t>Ghosh A</w:t>
      </w:r>
      <w:r w:rsidRPr="002F3F6D">
        <w:rPr>
          <w:rFonts w:ascii="Arial" w:hAnsi="Arial" w:cs="Arial"/>
          <w:sz w:val="20"/>
          <w:szCs w:val="20"/>
        </w:rPr>
        <w:t xml:space="preserve">, </w:t>
      </w:r>
      <w:proofErr w:type="spellStart"/>
      <w:r w:rsidRPr="002F3F6D">
        <w:rPr>
          <w:rFonts w:ascii="Arial" w:hAnsi="Arial" w:cs="Arial"/>
          <w:sz w:val="20"/>
          <w:szCs w:val="20"/>
        </w:rPr>
        <w:t>Hickstein</w:t>
      </w:r>
      <w:proofErr w:type="spellEnd"/>
      <w:r w:rsidRPr="002F3F6D">
        <w:rPr>
          <w:rFonts w:ascii="Arial" w:hAnsi="Arial" w:cs="Arial"/>
          <w:sz w:val="20"/>
          <w:szCs w:val="20"/>
        </w:rPr>
        <w:t xml:space="preserve"> DD, Nelson EJ. Contemporary Animal Models </w:t>
      </w:r>
      <w:proofErr w:type="gramStart"/>
      <w:r w:rsidRPr="002F3F6D">
        <w:rPr>
          <w:rFonts w:ascii="Arial" w:hAnsi="Arial" w:cs="Arial"/>
          <w:sz w:val="20"/>
          <w:szCs w:val="20"/>
        </w:rPr>
        <w:t>For</w:t>
      </w:r>
      <w:proofErr w:type="gramEnd"/>
      <w:r w:rsidRPr="002F3F6D">
        <w:rPr>
          <w:rFonts w:ascii="Arial" w:hAnsi="Arial" w:cs="Arial"/>
          <w:sz w:val="20"/>
          <w:szCs w:val="20"/>
        </w:rPr>
        <w:t xml:space="preserve"> Human Gene Therapy Applications. </w:t>
      </w:r>
      <w:r w:rsidRPr="002F3F6D">
        <w:rPr>
          <w:rStyle w:val="jrnl"/>
          <w:rFonts w:ascii="Arial" w:hAnsi="Arial" w:cs="Arial"/>
          <w:b/>
          <w:i/>
          <w:sz w:val="20"/>
          <w:szCs w:val="20"/>
          <w:u w:val="single"/>
        </w:rPr>
        <w:t>Curr Gene Ther</w:t>
      </w:r>
      <w:r w:rsidRPr="002F3F6D">
        <w:rPr>
          <w:rFonts w:ascii="Arial" w:hAnsi="Arial" w:cs="Arial"/>
          <w:b/>
          <w:i/>
          <w:sz w:val="20"/>
          <w:szCs w:val="20"/>
          <w:u w:val="single"/>
        </w:rPr>
        <w:t>.</w:t>
      </w:r>
      <w:r w:rsidRPr="002F3F6D">
        <w:rPr>
          <w:rFonts w:ascii="Arial" w:hAnsi="Arial" w:cs="Arial"/>
          <w:sz w:val="20"/>
          <w:szCs w:val="20"/>
        </w:rPr>
        <w:t xml:space="preserve"> 2015 Sep 29.</w:t>
      </w:r>
    </w:p>
    <w:p w14:paraId="7D48A34B" w14:textId="77777777" w:rsidR="00C73694" w:rsidRPr="002F3F6D" w:rsidRDefault="00C73694" w:rsidP="00D94F7D">
      <w:pPr>
        <w:numPr>
          <w:ilvl w:val="0"/>
          <w:numId w:val="19"/>
        </w:numPr>
        <w:tabs>
          <w:tab w:val="left" w:pos="360"/>
        </w:tabs>
        <w:rPr>
          <w:rFonts w:ascii="Arial" w:hAnsi="Arial" w:cs="Arial"/>
          <w:b/>
          <w:i/>
          <w:sz w:val="20"/>
          <w:szCs w:val="20"/>
          <w:u w:val="single"/>
        </w:rPr>
      </w:pPr>
      <w:r w:rsidRPr="002F3F6D">
        <w:rPr>
          <w:rFonts w:ascii="Arial" w:hAnsi="Arial" w:cs="Arial"/>
          <w:b/>
          <w:bCs/>
          <w:sz w:val="20"/>
          <w:szCs w:val="20"/>
        </w:rPr>
        <w:t>Ghosh A*</w:t>
      </w:r>
      <w:r w:rsidRPr="002F3F6D">
        <w:rPr>
          <w:rFonts w:ascii="Arial" w:hAnsi="Arial" w:cs="Arial"/>
          <w:sz w:val="20"/>
          <w:szCs w:val="20"/>
        </w:rPr>
        <w:t xml:space="preserve">, Zhou L, Ghosh A, Shetty R, </w:t>
      </w:r>
      <w:proofErr w:type="spellStart"/>
      <w:r w:rsidRPr="002F3F6D">
        <w:rPr>
          <w:rFonts w:ascii="Arial" w:hAnsi="Arial" w:cs="Arial"/>
          <w:sz w:val="20"/>
          <w:szCs w:val="20"/>
        </w:rPr>
        <w:t>Bueurman</w:t>
      </w:r>
      <w:proofErr w:type="spellEnd"/>
      <w:r w:rsidRPr="002F3F6D">
        <w:rPr>
          <w:rFonts w:ascii="Arial" w:hAnsi="Arial" w:cs="Arial"/>
          <w:sz w:val="20"/>
          <w:szCs w:val="20"/>
        </w:rPr>
        <w:t xml:space="preserve"> R. Proteomic and gene expression patterns in Keratoconus. </w:t>
      </w:r>
      <w:r w:rsidRPr="002F3F6D">
        <w:rPr>
          <w:rFonts w:ascii="Arial" w:hAnsi="Arial" w:cs="Arial"/>
          <w:b/>
          <w:i/>
          <w:sz w:val="20"/>
          <w:szCs w:val="20"/>
          <w:u w:val="single"/>
        </w:rPr>
        <w:t>Indian Journal of Ophthalmology</w:t>
      </w:r>
      <w:r w:rsidRPr="002F3F6D">
        <w:rPr>
          <w:rFonts w:ascii="Arial" w:hAnsi="Arial" w:cs="Arial"/>
          <w:b/>
          <w:sz w:val="20"/>
          <w:szCs w:val="20"/>
          <w:u w:val="single"/>
        </w:rPr>
        <w:t xml:space="preserve"> </w:t>
      </w:r>
      <w:r w:rsidRPr="002F3F6D">
        <w:rPr>
          <w:rFonts w:ascii="Arial" w:hAnsi="Arial" w:cs="Arial"/>
          <w:sz w:val="20"/>
          <w:szCs w:val="20"/>
        </w:rPr>
        <w:t xml:space="preserve">  </w:t>
      </w:r>
      <w:r w:rsidRPr="002F3F6D">
        <w:rPr>
          <w:rFonts w:ascii="Arial" w:hAnsi="Arial" w:cs="Arial"/>
          <w:sz w:val="20"/>
          <w:szCs w:val="20"/>
          <w:shd w:val="clear" w:color="auto" w:fill="FFFFFF"/>
        </w:rPr>
        <w:t>2013 Aug;61(8):389-91</w:t>
      </w:r>
      <w:r w:rsidRPr="002F3F6D">
        <w:rPr>
          <w:rFonts w:ascii="Arial" w:hAnsi="Arial" w:cs="Arial"/>
          <w:sz w:val="20"/>
          <w:szCs w:val="20"/>
        </w:rPr>
        <w:t>.</w:t>
      </w:r>
      <w:r w:rsidR="00E5238F" w:rsidRPr="002F3F6D">
        <w:rPr>
          <w:rFonts w:ascii="Arial" w:hAnsi="Arial" w:cs="Arial"/>
          <w:sz w:val="20"/>
          <w:szCs w:val="20"/>
        </w:rPr>
        <w:t xml:space="preserve"> </w:t>
      </w:r>
    </w:p>
    <w:p w14:paraId="19196C70" w14:textId="77777777" w:rsidR="00E85F8C" w:rsidRDefault="00C73694" w:rsidP="00D94F7D">
      <w:pPr>
        <w:numPr>
          <w:ilvl w:val="0"/>
          <w:numId w:val="19"/>
        </w:numPr>
        <w:shd w:val="clear" w:color="auto" w:fill="FFFFFF"/>
        <w:spacing w:line="255" w:lineRule="atLeast"/>
        <w:rPr>
          <w:rFonts w:ascii="Arial" w:hAnsi="Arial" w:cs="Arial"/>
          <w:sz w:val="20"/>
          <w:szCs w:val="20"/>
        </w:rPr>
      </w:pPr>
      <w:r w:rsidRPr="002F3F6D">
        <w:rPr>
          <w:rFonts w:ascii="Arial" w:hAnsi="Arial" w:cs="Arial"/>
          <w:sz w:val="20"/>
          <w:szCs w:val="20"/>
        </w:rPr>
        <w:lastRenderedPageBreak/>
        <w:t xml:space="preserve">Jeyabalan N, Shetty R, Ghosh A, </w:t>
      </w:r>
      <w:proofErr w:type="spellStart"/>
      <w:r w:rsidRPr="002F3F6D">
        <w:rPr>
          <w:rFonts w:ascii="Arial" w:hAnsi="Arial" w:cs="Arial"/>
          <w:sz w:val="20"/>
          <w:szCs w:val="20"/>
        </w:rPr>
        <w:t>Anandula</w:t>
      </w:r>
      <w:proofErr w:type="spellEnd"/>
      <w:r w:rsidRPr="002F3F6D">
        <w:rPr>
          <w:rFonts w:ascii="Arial" w:hAnsi="Arial" w:cs="Arial"/>
          <w:sz w:val="20"/>
          <w:szCs w:val="20"/>
        </w:rPr>
        <w:t xml:space="preserve"> VR, </w:t>
      </w:r>
      <w:r w:rsidRPr="002F3F6D">
        <w:rPr>
          <w:rFonts w:ascii="Arial" w:hAnsi="Arial" w:cs="Arial"/>
          <w:b/>
          <w:sz w:val="20"/>
          <w:szCs w:val="20"/>
        </w:rPr>
        <w:t>Ghosh A</w:t>
      </w:r>
      <w:r w:rsidRPr="002F3F6D">
        <w:rPr>
          <w:rFonts w:ascii="Arial" w:hAnsi="Arial" w:cs="Arial"/>
          <w:sz w:val="20"/>
          <w:szCs w:val="20"/>
        </w:rPr>
        <w:t xml:space="preserve">, </w:t>
      </w:r>
      <w:proofErr w:type="spellStart"/>
      <w:r w:rsidRPr="002F3F6D">
        <w:rPr>
          <w:rFonts w:ascii="Arial" w:hAnsi="Arial" w:cs="Arial"/>
          <w:sz w:val="20"/>
          <w:szCs w:val="20"/>
        </w:rPr>
        <w:t>Kumaramanickavel</w:t>
      </w:r>
      <w:proofErr w:type="spellEnd"/>
      <w:r w:rsidRPr="002F3F6D">
        <w:rPr>
          <w:rFonts w:ascii="Arial" w:hAnsi="Arial" w:cs="Arial"/>
          <w:sz w:val="20"/>
          <w:szCs w:val="20"/>
        </w:rPr>
        <w:t xml:space="preserve"> G. </w:t>
      </w:r>
      <w:hyperlink r:id="rId7" w:history="1">
        <w:r w:rsidRPr="002F3F6D">
          <w:rPr>
            <w:rFonts w:ascii="Arial" w:hAnsi="Arial" w:cs="Arial"/>
            <w:sz w:val="20"/>
            <w:szCs w:val="20"/>
          </w:rPr>
          <w:t>Genetic and genomic perspective to understand the molecular pathogenesis of keratoconus.</w:t>
        </w:r>
      </w:hyperlink>
      <w:r w:rsidRPr="002F3F6D">
        <w:rPr>
          <w:rFonts w:ascii="Arial" w:hAnsi="Arial" w:cs="Arial"/>
          <w:sz w:val="20"/>
          <w:szCs w:val="20"/>
        </w:rPr>
        <w:t xml:space="preserve"> </w:t>
      </w:r>
      <w:r w:rsidRPr="002F3F6D">
        <w:rPr>
          <w:rFonts w:ascii="Arial" w:hAnsi="Arial" w:cs="Arial"/>
          <w:b/>
          <w:i/>
          <w:sz w:val="20"/>
          <w:szCs w:val="20"/>
          <w:u w:val="single"/>
        </w:rPr>
        <w:t>Indian Journal of Ophthalmology</w:t>
      </w:r>
      <w:r w:rsidRPr="002F3F6D">
        <w:rPr>
          <w:rFonts w:ascii="Arial" w:hAnsi="Arial" w:cs="Arial"/>
          <w:b/>
          <w:sz w:val="20"/>
          <w:szCs w:val="20"/>
          <w:u w:val="single"/>
        </w:rPr>
        <w:t xml:space="preserve"> </w:t>
      </w:r>
      <w:r w:rsidRPr="002F3F6D">
        <w:rPr>
          <w:rFonts w:ascii="Arial" w:hAnsi="Arial" w:cs="Arial"/>
          <w:sz w:val="20"/>
          <w:szCs w:val="20"/>
        </w:rPr>
        <w:t xml:space="preserve">  2013 Aug;61(8):384-8.</w:t>
      </w:r>
      <w:r w:rsidR="00803455" w:rsidRPr="002F3F6D">
        <w:rPr>
          <w:rFonts w:ascii="Arial" w:hAnsi="Arial" w:cs="Arial"/>
          <w:sz w:val="20"/>
          <w:szCs w:val="20"/>
        </w:rPr>
        <w:t xml:space="preserve"> </w:t>
      </w:r>
    </w:p>
    <w:p w14:paraId="2762BE12" w14:textId="447D61B0" w:rsidR="002F3F6D" w:rsidRPr="00E85F8C" w:rsidRDefault="00C73694" w:rsidP="00D94F7D">
      <w:pPr>
        <w:numPr>
          <w:ilvl w:val="0"/>
          <w:numId w:val="19"/>
        </w:numPr>
        <w:shd w:val="clear" w:color="auto" w:fill="FFFFFF"/>
        <w:spacing w:line="255" w:lineRule="atLeast"/>
        <w:rPr>
          <w:rFonts w:ascii="Arial" w:hAnsi="Arial" w:cs="Arial"/>
          <w:sz w:val="20"/>
          <w:szCs w:val="20"/>
        </w:rPr>
      </w:pPr>
      <w:r w:rsidRPr="00E85F8C">
        <w:rPr>
          <w:rFonts w:ascii="Arial" w:hAnsi="Arial" w:cs="Arial"/>
          <w:sz w:val="20"/>
          <w:szCs w:val="20"/>
        </w:rPr>
        <w:t xml:space="preserve">Thiruvengadathan R, </w:t>
      </w:r>
      <w:proofErr w:type="spellStart"/>
      <w:r w:rsidRPr="00E85F8C">
        <w:rPr>
          <w:rFonts w:ascii="Arial" w:hAnsi="Arial" w:cs="Arial"/>
          <w:sz w:val="20"/>
          <w:szCs w:val="20"/>
        </w:rPr>
        <w:t>Korampally</w:t>
      </w:r>
      <w:proofErr w:type="spellEnd"/>
      <w:r w:rsidRPr="00E85F8C">
        <w:rPr>
          <w:rFonts w:ascii="Arial" w:hAnsi="Arial" w:cs="Arial"/>
          <w:sz w:val="20"/>
          <w:szCs w:val="20"/>
        </w:rPr>
        <w:t xml:space="preserve"> V, </w:t>
      </w:r>
      <w:r w:rsidRPr="00E85F8C">
        <w:rPr>
          <w:rFonts w:ascii="Arial" w:hAnsi="Arial" w:cs="Arial"/>
          <w:b/>
          <w:sz w:val="20"/>
          <w:szCs w:val="20"/>
        </w:rPr>
        <w:t>Ghosh A</w:t>
      </w:r>
      <w:r w:rsidRPr="00E85F8C">
        <w:rPr>
          <w:rFonts w:ascii="Arial" w:hAnsi="Arial" w:cs="Arial"/>
          <w:sz w:val="20"/>
          <w:szCs w:val="20"/>
        </w:rPr>
        <w:t xml:space="preserve">, Chanda N, Gangopadhyay K and Gangopadhyay S. Nanomaterial Processing using Self Assembly - Bottom-Up Chemical and Biological Approaches and Top-Down Patterning Processes. </w:t>
      </w:r>
      <w:r w:rsidRPr="00E85F8C">
        <w:rPr>
          <w:rFonts w:ascii="Arial" w:hAnsi="Arial" w:cs="Arial"/>
          <w:b/>
          <w:i/>
          <w:sz w:val="20"/>
          <w:szCs w:val="20"/>
          <w:u w:val="single"/>
        </w:rPr>
        <w:t>Reports on Progress in Physics.</w:t>
      </w:r>
      <w:r w:rsidRPr="00E85F8C">
        <w:rPr>
          <w:rFonts w:ascii="Arial" w:hAnsi="Arial" w:cs="Arial"/>
          <w:sz w:val="20"/>
          <w:szCs w:val="20"/>
        </w:rPr>
        <w:t xml:space="preserve"> </w:t>
      </w:r>
      <w:r w:rsidRPr="00E85F8C">
        <w:rPr>
          <w:rFonts w:ascii="Arial" w:hAnsi="Arial" w:cs="Arial"/>
          <w:b/>
          <w:i/>
          <w:sz w:val="20"/>
          <w:szCs w:val="20"/>
        </w:rPr>
        <w:t>(Invited article).</w:t>
      </w:r>
      <w:r w:rsidRPr="00E85F8C">
        <w:rPr>
          <w:rFonts w:ascii="Arial" w:hAnsi="Arial" w:cs="Arial"/>
          <w:sz w:val="20"/>
          <w:szCs w:val="20"/>
        </w:rPr>
        <w:t xml:space="preserve"> </w:t>
      </w:r>
      <w:r w:rsidR="00580FDB" w:rsidRPr="00E85F8C">
        <w:rPr>
          <w:rFonts w:ascii="Arial" w:hAnsi="Arial" w:cs="Arial"/>
          <w:color w:val="000000"/>
          <w:sz w:val="20"/>
          <w:szCs w:val="20"/>
          <w:shd w:val="clear" w:color="auto" w:fill="FFFFFF"/>
        </w:rPr>
        <w:t>2013 Jun; 76(6):066501.</w:t>
      </w:r>
    </w:p>
    <w:p w14:paraId="29607141" w14:textId="41279A99" w:rsidR="00C73694" w:rsidRPr="002F3F6D" w:rsidRDefault="00C73694" w:rsidP="00D94F7D">
      <w:pPr>
        <w:numPr>
          <w:ilvl w:val="0"/>
          <w:numId w:val="19"/>
        </w:numPr>
        <w:tabs>
          <w:tab w:val="left" w:pos="360"/>
        </w:tabs>
        <w:rPr>
          <w:rFonts w:ascii="Arial" w:hAnsi="Arial" w:cs="Arial"/>
          <w:b/>
          <w:i/>
          <w:sz w:val="20"/>
          <w:szCs w:val="20"/>
          <w:u w:val="single"/>
        </w:rPr>
      </w:pPr>
      <w:r w:rsidRPr="002F3F6D">
        <w:rPr>
          <w:rFonts w:ascii="Arial" w:hAnsi="Arial" w:cs="Arial"/>
          <w:b/>
          <w:sz w:val="20"/>
          <w:szCs w:val="20"/>
        </w:rPr>
        <w:t>Ghosh A*</w:t>
      </w:r>
      <w:r w:rsidRPr="002F3F6D">
        <w:rPr>
          <w:rFonts w:ascii="Arial" w:hAnsi="Arial" w:cs="Arial"/>
          <w:sz w:val="20"/>
          <w:szCs w:val="20"/>
        </w:rPr>
        <w:t xml:space="preserve">, </w:t>
      </w:r>
      <w:proofErr w:type="spellStart"/>
      <w:r w:rsidRPr="002F3F6D">
        <w:rPr>
          <w:rFonts w:ascii="Arial" w:hAnsi="Arial" w:cs="Arial"/>
          <w:sz w:val="20"/>
          <w:szCs w:val="20"/>
        </w:rPr>
        <w:t>Tergaonkar</w:t>
      </w:r>
      <w:proofErr w:type="spellEnd"/>
      <w:r w:rsidRPr="002F3F6D">
        <w:rPr>
          <w:rFonts w:ascii="Arial" w:hAnsi="Arial" w:cs="Arial"/>
          <w:sz w:val="20"/>
          <w:szCs w:val="20"/>
        </w:rPr>
        <w:t xml:space="preserve"> V. Extra-telomeric roles of telomeric proteins. </w:t>
      </w:r>
      <w:r w:rsidRPr="002F3F6D">
        <w:rPr>
          <w:rFonts w:ascii="Arial" w:hAnsi="Arial" w:cs="Arial"/>
          <w:b/>
          <w:sz w:val="20"/>
          <w:szCs w:val="20"/>
          <w:u w:val="single"/>
        </w:rPr>
        <w:t>Reviews on Selected Topics of Telomere Biology</w:t>
      </w:r>
      <w:r w:rsidRPr="002F3F6D">
        <w:rPr>
          <w:rFonts w:ascii="Arial" w:hAnsi="Arial" w:cs="Arial"/>
          <w:sz w:val="20"/>
          <w:szCs w:val="20"/>
        </w:rPr>
        <w:t xml:space="preserve"> 2012</w:t>
      </w:r>
      <w:r w:rsidRPr="002F3F6D">
        <w:rPr>
          <w:rFonts w:ascii="Arial" w:eastAsia="Cambria" w:hAnsi="Arial" w:cs="Arial"/>
          <w:sz w:val="20"/>
          <w:szCs w:val="20"/>
        </w:rPr>
        <w:t xml:space="preserve">. </w:t>
      </w:r>
      <w:r w:rsidRPr="002F3F6D">
        <w:rPr>
          <w:rFonts w:ascii="Arial" w:hAnsi="Arial" w:cs="Arial"/>
          <w:sz w:val="20"/>
          <w:szCs w:val="20"/>
        </w:rPr>
        <w:t>ISBN 978-953-51-0849-8</w:t>
      </w:r>
      <w:r w:rsidRPr="002F3F6D">
        <w:rPr>
          <w:rFonts w:ascii="Arial" w:hAnsi="Arial" w:cs="Arial"/>
          <w:b/>
          <w:sz w:val="20"/>
          <w:szCs w:val="20"/>
        </w:rPr>
        <w:t xml:space="preserve"> Intech</w:t>
      </w:r>
      <w:r w:rsidRPr="002F3F6D">
        <w:rPr>
          <w:rFonts w:ascii="Arial" w:hAnsi="Arial" w:cs="Arial"/>
          <w:i/>
          <w:sz w:val="20"/>
          <w:szCs w:val="20"/>
        </w:rPr>
        <w:t>.</w:t>
      </w:r>
      <w:r w:rsidRPr="002F3F6D">
        <w:rPr>
          <w:rFonts w:ascii="Arial" w:hAnsi="Arial" w:cs="Arial"/>
          <w:b/>
          <w:i/>
          <w:sz w:val="20"/>
          <w:szCs w:val="20"/>
        </w:rPr>
        <w:t xml:space="preserve"> </w:t>
      </w:r>
      <w:r w:rsidRPr="002F3F6D">
        <w:rPr>
          <w:rFonts w:ascii="Arial" w:hAnsi="Arial" w:cs="Arial"/>
          <w:b/>
          <w:sz w:val="20"/>
          <w:szCs w:val="20"/>
        </w:rPr>
        <w:t>(</w:t>
      </w:r>
      <w:r w:rsidRPr="002F3F6D">
        <w:rPr>
          <w:rFonts w:ascii="Arial" w:hAnsi="Arial" w:cs="Arial"/>
          <w:b/>
          <w:i/>
          <w:sz w:val="20"/>
          <w:szCs w:val="20"/>
        </w:rPr>
        <w:t>Invited book chapter</w:t>
      </w:r>
      <w:r w:rsidRPr="002F3F6D">
        <w:rPr>
          <w:rFonts w:ascii="Arial" w:hAnsi="Arial" w:cs="Arial"/>
          <w:b/>
          <w:sz w:val="20"/>
          <w:szCs w:val="20"/>
        </w:rPr>
        <w:t>). (* Corresponding author).</w:t>
      </w:r>
      <w:r w:rsidR="00181FCE" w:rsidRPr="002F3F6D">
        <w:rPr>
          <w:rFonts w:ascii="Arial" w:hAnsi="Arial" w:cs="Arial"/>
          <w:b/>
          <w:sz w:val="20"/>
          <w:szCs w:val="20"/>
        </w:rPr>
        <w:t xml:space="preserve"> </w:t>
      </w:r>
    </w:p>
    <w:p w14:paraId="73E58CEC" w14:textId="77777777" w:rsidR="00C73694" w:rsidRPr="002F3F6D" w:rsidRDefault="00C73694" w:rsidP="00D94F7D">
      <w:pPr>
        <w:numPr>
          <w:ilvl w:val="0"/>
          <w:numId w:val="19"/>
        </w:numPr>
        <w:rPr>
          <w:rFonts w:ascii="Arial" w:hAnsi="Arial" w:cs="Arial"/>
          <w:sz w:val="20"/>
          <w:szCs w:val="20"/>
        </w:rPr>
      </w:pPr>
      <w:r w:rsidRPr="002F3F6D">
        <w:rPr>
          <w:rFonts w:ascii="Arial" w:hAnsi="Arial" w:cs="Arial"/>
          <w:b/>
          <w:sz w:val="20"/>
          <w:szCs w:val="20"/>
        </w:rPr>
        <w:t>Ghosh A</w:t>
      </w:r>
      <w:r w:rsidRPr="002F3F6D">
        <w:rPr>
          <w:rFonts w:ascii="Arial" w:hAnsi="Arial" w:cs="Arial"/>
          <w:sz w:val="20"/>
          <w:szCs w:val="20"/>
        </w:rPr>
        <w:t xml:space="preserve">, </w:t>
      </w:r>
      <w:proofErr w:type="spellStart"/>
      <w:r w:rsidRPr="002F3F6D">
        <w:rPr>
          <w:rFonts w:ascii="Arial" w:hAnsi="Arial" w:cs="Arial"/>
          <w:sz w:val="20"/>
          <w:szCs w:val="20"/>
        </w:rPr>
        <w:t>Tergaonkar</w:t>
      </w:r>
      <w:proofErr w:type="spellEnd"/>
      <w:r w:rsidRPr="002F3F6D">
        <w:rPr>
          <w:rFonts w:ascii="Arial" w:hAnsi="Arial" w:cs="Arial"/>
          <w:sz w:val="20"/>
          <w:szCs w:val="20"/>
        </w:rPr>
        <w:t xml:space="preserve"> V. Telomeres and Inflammation: Rap1 joins the ends? </w:t>
      </w:r>
      <w:r w:rsidRPr="002F3F6D">
        <w:rPr>
          <w:rFonts w:ascii="Arial" w:hAnsi="Arial" w:cs="Arial"/>
          <w:b/>
          <w:i/>
          <w:sz w:val="20"/>
          <w:szCs w:val="20"/>
          <w:u w:val="single"/>
        </w:rPr>
        <w:t>Cell Cycle</w:t>
      </w:r>
      <w:r w:rsidRPr="002F3F6D">
        <w:rPr>
          <w:rFonts w:ascii="Arial" w:hAnsi="Arial" w:cs="Arial"/>
          <w:sz w:val="20"/>
          <w:szCs w:val="20"/>
        </w:rPr>
        <w:t xml:space="preserve"> 2010</w:t>
      </w:r>
      <w:r w:rsidRPr="002F3F6D">
        <w:rPr>
          <w:rFonts w:ascii="Arial" w:eastAsia="Cambria" w:hAnsi="Arial" w:cs="Arial"/>
          <w:sz w:val="20"/>
          <w:szCs w:val="20"/>
        </w:rPr>
        <w:t xml:space="preserve"> Oct 1;9(19):3834-3835</w:t>
      </w:r>
      <w:r w:rsidRPr="002F3F6D">
        <w:rPr>
          <w:rFonts w:ascii="Arial" w:hAnsi="Arial" w:cs="Arial"/>
          <w:i/>
          <w:sz w:val="20"/>
          <w:szCs w:val="20"/>
        </w:rPr>
        <w:t xml:space="preserve">. </w:t>
      </w:r>
      <w:r w:rsidRPr="002F3F6D">
        <w:rPr>
          <w:rFonts w:ascii="Arial" w:hAnsi="Arial" w:cs="Arial"/>
          <w:sz w:val="20"/>
          <w:szCs w:val="20"/>
        </w:rPr>
        <w:t>(</w:t>
      </w:r>
      <w:r w:rsidRPr="002F3F6D">
        <w:rPr>
          <w:rFonts w:ascii="Arial" w:hAnsi="Arial" w:cs="Arial"/>
          <w:b/>
          <w:sz w:val="20"/>
          <w:szCs w:val="20"/>
        </w:rPr>
        <w:t>Invited “Extra View” article</w:t>
      </w:r>
      <w:r w:rsidRPr="002F3F6D">
        <w:rPr>
          <w:rFonts w:ascii="Arial" w:hAnsi="Arial" w:cs="Arial"/>
          <w:sz w:val="20"/>
          <w:szCs w:val="20"/>
        </w:rPr>
        <w:t>).</w:t>
      </w:r>
      <w:r w:rsidR="00181FCE" w:rsidRPr="002F3F6D">
        <w:rPr>
          <w:rFonts w:ascii="Arial" w:hAnsi="Arial" w:cs="Arial"/>
          <w:sz w:val="20"/>
          <w:szCs w:val="20"/>
        </w:rPr>
        <w:t xml:space="preserve"> </w:t>
      </w:r>
    </w:p>
    <w:p w14:paraId="485C306C" w14:textId="77777777" w:rsidR="00C73694" w:rsidRPr="002F3F6D" w:rsidRDefault="00C73694" w:rsidP="00D94F7D">
      <w:pPr>
        <w:numPr>
          <w:ilvl w:val="0"/>
          <w:numId w:val="19"/>
        </w:numPr>
        <w:rPr>
          <w:rFonts w:ascii="Arial" w:hAnsi="Arial" w:cs="Arial"/>
          <w:i/>
          <w:sz w:val="20"/>
          <w:szCs w:val="20"/>
        </w:rPr>
      </w:pPr>
      <w:r w:rsidRPr="002F3F6D">
        <w:rPr>
          <w:rFonts w:ascii="Arial" w:hAnsi="Arial" w:cs="Arial"/>
          <w:sz w:val="20"/>
          <w:szCs w:val="20"/>
        </w:rPr>
        <w:t xml:space="preserve">Sharma A, </w:t>
      </w:r>
      <w:r w:rsidRPr="002F3F6D">
        <w:rPr>
          <w:rFonts w:ascii="Arial" w:hAnsi="Arial" w:cs="Arial"/>
          <w:b/>
          <w:sz w:val="20"/>
          <w:szCs w:val="20"/>
        </w:rPr>
        <w:t>Ghosh A</w:t>
      </w:r>
      <w:r w:rsidRPr="002F3F6D">
        <w:rPr>
          <w:rFonts w:ascii="Arial" w:hAnsi="Arial" w:cs="Arial"/>
          <w:sz w:val="20"/>
          <w:szCs w:val="20"/>
        </w:rPr>
        <w:t xml:space="preserve">, </w:t>
      </w:r>
      <w:proofErr w:type="spellStart"/>
      <w:r w:rsidRPr="002F3F6D">
        <w:rPr>
          <w:rFonts w:ascii="Arial" w:hAnsi="Arial" w:cs="Arial"/>
          <w:sz w:val="20"/>
          <w:szCs w:val="20"/>
        </w:rPr>
        <w:t>Sidappa</w:t>
      </w:r>
      <w:proofErr w:type="spellEnd"/>
      <w:r w:rsidRPr="002F3F6D">
        <w:rPr>
          <w:rFonts w:ascii="Arial" w:hAnsi="Arial" w:cs="Arial"/>
          <w:sz w:val="20"/>
          <w:szCs w:val="20"/>
        </w:rPr>
        <w:t xml:space="preserve">, C and Mohan RR. Corneal Gene Therapy. </w:t>
      </w:r>
      <w:r w:rsidRPr="002F3F6D">
        <w:rPr>
          <w:rFonts w:ascii="Arial" w:hAnsi="Arial" w:cs="Arial"/>
          <w:b/>
          <w:i/>
          <w:sz w:val="20"/>
          <w:szCs w:val="20"/>
          <w:u w:val="single"/>
        </w:rPr>
        <w:t>Encyclopedia of the eye</w:t>
      </w:r>
      <w:r w:rsidRPr="002F3F6D">
        <w:rPr>
          <w:rFonts w:ascii="Arial" w:hAnsi="Arial" w:cs="Arial"/>
          <w:sz w:val="20"/>
          <w:szCs w:val="20"/>
        </w:rPr>
        <w:t xml:space="preserve">. 2010 Vol 2. </w:t>
      </w:r>
      <w:r w:rsidRPr="002F3F6D">
        <w:rPr>
          <w:rFonts w:ascii="Arial" w:hAnsi="Arial" w:cs="Arial"/>
          <w:b/>
          <w:sz w:val="20"/>
          <w:szCs w:val="20"/>
        </w:rPr>
        <w:t>O</w:t>
      </w:r>
      <w:r w:rsidR="00181FCE" w:rsidRPr="002F3F6D">
        <w:rPr>
          <w:rFonts w:ascii="Arial" w:hAnsi="Arial" w:cs="Arial"/>
          <w:b/>
          <w:sz w:val="20"/>
          <w:szCs w:val="20"/>
        </w:rPr>
        <w:t>xford</w:t>
      </w:r>
      <w:r w:rsidRPr="002F3F6D">
        <w:rPr>
          <w:rFonts w:ascii="Arial" w:hAnsi="Arial" w:cs="Arial"/>
          <w:b/>
          <w:sz w:val="20"/>
          <w:szCs w:val="20"/>
        </w:rPr>
        <w:t xml:space="preserve"> Academic Press</w:t>
      </w:r>
      <w:r w:rsidRPr="002F3F6D">
        <w:rPr>
          <w:rFonts w:ascii="Arial" w:hAnsi="Arial" w:cs="Arial"/>
          <w:sz w:val="20"/>
          <w:szCs w:val="20"/>
        </w:rPr>
        <w:t>; 2010. pp. 185-194.</w:t>
      </w:r>
      <w:r w:rsidR="00181FCE" w:rsidRPr="002F3F6D">
        <w:rPr>
          <w:rFonts w:ascii="Arial" w:hAnsi="Arial" w:cs="Arial"/>
          <w:sz w:val="20"/>
          <w:szCs w:val="20"/>
        </w:rPr>
        <w:t xml:space="preserve"> </w:t>
      </w:r>
    </w:p>
    <w:p w14:paraId="13BA6E49" w14:textId="721BD779" w:rsidR="00C73694" w:rsidRPr="002F3F6D" w:rsidRDefault="00C73694" w:rsidP="00D94F7D">
      <w:pPr>
        <w:numPr>
          <w:ilvl w:val="0"/>
          <w:numId w:val="19"/>
        </w:numPr>
        <w:rPr>
          <w:rFonts w:ascii="Arial" w:hAnsi="Arial" w:cs="Arial"/>
          <w:sz w:val="20"/>
          <w:szCs w:val="20"/>
        </w:rPr>
      </w:pPr>
      <w:r w:rsidRPr="002F3F6D">
        <w:rPr>
          <w:rFonts w:ascii="Arial" w:hAnsi="Arial" w:cs="Arial"/>
          <w:b/>
          <w:sz w:val="20"/>
          <w:szCs w:val="20"/>
        </w:rPr>
        <w:t xml:space="preserve">Ghosh A </w:t>
      </w:r>
      <w:r w:rsidRPr="002F3F6D">
        <w:rPr>
          <w:rFonts w:ascii="Arial" w:hAnsi="Arial" w:cs="Arial"/>
          <w:sz w:val="20"/>
          <w:szCs w:val="20"/>
        </w:rPr>
        <w:t>and Duan D. Expanding Adeno-associated viral vector capacity – A tale of two vectors</w:t>
      </w:r>
      <w:r w:rsidR="001D365F">
        <w:rPr>
          <w:rFonts w:ascii="Arial" w:hAnsi="Arial" w:cs="Arial"/>
          <w:sz w:val="20"/>
          <w:szCs w:val="20"/>
        </w:rPr>
        <w:t>.</w:t>
      </w:r>
      <w:r w:rsidRPr="002F3F6D">
        <w:rPr>
          <w:rFonts w:ascii="Arial" w:hAnsi="Arial" w:cs="Arial"/>
          <w:sz w:val="20"/>
          <w:szCs w:val="20"/>
        </w:rPr>
        <w:t xml:space="preserve"> </w:t>
      </w:r>
      <w:r w:rsidRPr="002F3F6D">
        <w:rPr>
          <w:rFonts w:ascii="Arial" w:hAnsi="Arial" w:cs="Arial"/>
          <w:b/>
          <w:i/>
          <w:sz w:val="20"/>
          <w:szCs w:val="20"/>
          <w:u w:val="single"/>
        </w:rPr>
        <w:t>Biotechnology and Genetic Engineering Reviews</w:t>
      </w:r>
      <w:r w:rsidRPr="002F3F6D">
        <w:rPr>
          <w:rFonts w:ascii="Arial" w:hAnsi="Arial" w:cs="Arial"/>
          <w:sz w:val="20"/>
          <w:szCs w:val="20"/>
        </w:rPr>
        <w:t>. 2007 Vol. 24, 165-178.</w:t>
      </w:r>
      <w:r w:rsidR="00181FCE" w:rsidRPr="002F3F6D">
        <w:rPr>
          <w:rFonts w:ascii="Arial" w:hAnsi="Arial" w:cs="Arial"/>
          <w:sz w:val="20"/>
          <w:szCs w:val="20"/>
        </w:rPr>
        <w:t xml:space="preserve"> </w:t>
      </w:r>
    </w:p>
    <w:p w14:paraId="7225B232" w14:textId="77777777" w:rsidR="00D97469" w:rsidRPr="002F3F6D" w:rsidRDefault="00D97469" w:rsidP="002D2A92">
      <w:pPr>
        <w:pStyle w:val="PlainText"/>
        <w:rPr>
          <w:rFonts w:ascii="Arial" w:hAnsi="Arial" w:cs="Arial"/>
          <w:b/>
          <w:u w:val="single"/>
        </w:rPr>
      </w:pPr>
    </w:p>
    <w:p w14:paraId="2B32138A" w14:textId="69DFE474" w:rsidR="002D2A92" w:rsidRPr="002F3F6D" w:rsidRDefault="002D2A92" w:rsidP="002D2A92">
      <w:pPr>
        <w:pStyle w:val="PlainText"/>
        <w:rPr>
          <w:rFonts w:ascii="Arial" w:hAnsi="Arial" w:cs="Arial"/>
          <w:b/>
        </w:rPr>
      </w:pPr>
      <w:bookmarkStart w:id="67" w:name="_Hlk145964522"/>
      <w:r w:rsidRPr="002F3F6D">
        <w:rPr>
          <w:rFonts w:ascii="Arial" w:hAnsi="Arial" w:cs="Arial"/>
          <w:b/>
        </w:rPr>
        <w:t>PATENTS</w:t>
      </w:r>
      <w:r w:rsidR="00727F09">
        <w:rPr>
          <w:rFonts w:ascii="Arial" w:hAnsi="Arial" w:cs="Arial"/>
          <w:b/>
        </w:rPr>
        <w:t xml:space="preserve"> GRANTED AND IN REVIEW</w:t>
      </w:r>
    </w:p>
    <w:p w14:paraId="3B2453D9" w14:textId="77777777" w:rsidR="002D2A92" w:rsidRPr="002F3F6D" w:rsidRDefault="002D2A92" w:rsidP="002D2A92">
      <w:pPr>
        <w:pStyle w:val="PlainText"/>
        <w:rPr>
          <w:rFonts w:ascii="Arial" w:hAnsi="Arial" w:cs="Arial"/>
        </w:rPr>
      </w:pPr>
      <w:bookmarkStart w:id="68" w:name="_Hlk65702858"/>
    </w:p>
    <w:p w14:paraId="45CAA161" w14:textId="77777777" w:rsidR="00F667A2" w:rsidRDefault="00F667A2" w:rsidP="00F667A2">
      <w:pPr>
        <w:pStyle w:val="PlainText"/>
        <w:numPr>
          <w:ilvl w:val="0"/>
          <w:numId w:val="8"/>
        </w:numPr>
        <w:rPr>
          <w:rFonts w:ascii="Arial" w:hAnsi="Arial" w:cs="Arial"/>
        </w:rPr>
      </w:pPr>
      <w:bookmarkStart w:id="69" w:name="_Hlk176704094"/>
      <w:r w:rsidRPr="00A7778F">
        <w:rPr>
          <w:rFonts w:ascii="Arial" w:hAnsi="Arial" w:cs="Arial"/>
        </w:rPr>
        <w:t xml:space="preserve">Adeno associated virus (AAV) mediated </w:t>
      </w:r>
      <w:proofErr w:type="spellStart"/>
      <w:r w:rsidRPr="00A7778F">
        <w:rPr>
          <w:rFonts w:ascii="Arial" w:hAnsi="Arial" w:cs="Arial"/>
        </w:rPr>
        <w:t>Lysyl</w:t>
      </w:r>
      <w:proofErr w:type="spellEnd"/>
      <w:r w:rsidRPr="00A7778F">
        <w:rPr>
          <w:rFonts w:ascii="Arial" w:hAnsi="Arial" w:cs="Arial"/>
        </w:rPr>
        <w:t xml:space="preserve"> Oxidase gene therapy for Keratoconus and the constructs thereof</w:t>
      </w:r>
      <w:r>
        <w:rPr>
          <w:rFonts w:ascii="Arial" w:hAnsi="Arial" w:cs="Arial"/>
        </w:rPr>
        <w:t xml:space="preserve">. </w:t>
      </w:r>
      <w:proofErr w:type="spellStart"/>
      <w:r>
        <w:rPr>
          <w:rFonts w:ascii="Arial" w:hAnsi="Arial" w:cs="Arial"/>
        </w:rPr>
        <w:t>Subhradeep</w:t>
      </w:r>
      <w:proofErr w:type="spellEnd"/>
      <w:r>
        <w:rPr>
          <w:rFonts w:ascii="Arial" w:hAnsi="Arial" w:cs="Arial"/>
        </w:rPr>
        <w:t xml:space="preserve"> Sarkar, Pooja Khamar, Rohit Shetty and </w:t>
      </w:r>
      <w:r w:rsidRPr="0042036D">
        <w:rPr>
          <w:rFonts w:ascii="Arial" w:hAnsi="Arial" w:cs="Arial"/>
          <w:b/>
          <w:bCs/>
        </w:rPr>
        <w:t>Arkasubhra Ghosh</w:t>
      </w:r>
      <w:r>
        <w:rPr>
          <w:rFonts w:ascii="Arial" w:hAnsi="Arial" w:cs="Arial"/>
        </w:rPr>
        <w:t xml:space="preserve"> (Application no. </w:t>
      </w:r>
      <w:r w:rsidRPr="00A7778F">
        <w:rPr>
          <w:rFonts w:ascii="Arial" w:hAnsi="Arial" w:cs="Arial"/>
        </w:rPr>
        <w:t>202341034428</w:t>
      </w:r>
      <w:r>
        <w:rPr>
          <w:rFonts w:ascii="Arial" w:hAnsi="Arial" w:cs="Arial"/>
        </w:rPr>
        <w:t>)</w:t>
      </w:r>
    </w:p>
    <w:p w14:paraId="099DEA6C" w14:textId="77777777" w:rsidR="00F667A2" w:rsidRPr="00A7778F" w:rsidRDefault="00F667A2" w:rsidP="00F667A2">
      <w:pPr>
        <w:pStyle w:val="PlainText"/>
        <w:numPr>
          <w:ilvl w:val="0"/>
          <w:numId w:val="8"/>
        </w:numPr>
        <w:rPr>
          <w:rFonts w:ascii="Arial" w:hAnsi="Arial" w:cs="Arial"/>
        </w:rPr>
      </w:pPr>
      <w:r w:rsidRPr="00A7778F">
        <w:rPr>
          <w:rFonts w:ascii="Arial" w:hAnsi="Arial" w:cs="Arial"/>
        </w:rPr>
        <w:t>A hybrid dual AAV vector system with splice enhancer elements for expression of large genes</w:t>
      </w:r>
      <w:r>
        <w:rPr>
          <w:rFonts w:ascii="Arial" w:hAnsi="Arial" w:cs="Arial"/>
        </w:rPr>
        <w:t xml:space="preserve">. Chitra Gopinath and </w:t>
      </w:r>
      <w:r w:rsidRPr="0042036D">
        <w:rPr>
          <w:rFonts w:ascii="Arial" w:hAnsi="Arial" w:cs="Arial"/>
          <w:b/>
          <w:bCs/>
        </w:rPr>
        <w:t>Arkasubhra Ghosh</w:t>
      </w:r>
      <w:r>
        <w:rPr>
          <w:rFonts w:ascii="Arial" w:hAnsi="Arial" w:cs="Arial"/>
        </w:rPr>
        <w:t xml:space="preserve">. (Application no. </w:t>
      </w:r>
      <w:r w:rsidRPr="00A7778F">
        <w:rPr>
          <w:rFonts w:ascii="Arial" w:hAnsi="Arial" w:cs="Arial"/>
        </w:rPr>
        <w:t>202341034269</w:t>
      </w:r>
      <w:r>
        <w:rPr>
          <w:rFonts w:ascii="Arial" w:hAnsi="Arial" w:cs="Arial"/>
        </w:rPr>
        <w:t>)</w:t>
      </w:r>
      <w:r w:rsidRPr="00A7778F">
        <w:rPr>
          <w:rFonts w:ascii="Arial" w:hAnsi="Arial" w:cs="Arial"/>
        </w:rPr>
        <w:tab/>
      </w:r>
    </w:p>
    <w:p w14:paraId="0A36DF18" w14:textId="77777777" w:rsidR="00F667A2" w:rsidRDefault="00F667A2" w:rsidP="00F667A2">
      <w:pPr>
        <w:pStyle w:val="PlainText"/>
        <w:numPr>
          <w:ilvl w:val="0"/>
          <w:numId w:val="8"/>
        </w:numPr>
        <w:rPr>
          <w:rFonts w:ascii="Arial" w:hAnsi="Arial" w:cs="Arial"/>
        </w:rPr>
      </w:pPr>
      <w:r w:rsidRPr="00A7778F">
        <w:rPr>
          <w:rFonts w:ascii="Arial" w:hAnsi="Arial" w:cs="Arial"/>
        </w:rPr>
        <w:t>Truncated Dystrophin sequences for Gene Therapy of Duchenne Muscular Dystrophy</w:t>
      </w:r>
      <w:r>
        <w:rPr>
          <w:rFonts w:ascii="Arial" w:hAnsi="Arial" w:cs="Arial"/>
        </w:rPr>
        <w:t xml:space="preserve">. Ruchita Selot and </w:t>
      </w:r>
      <w:r w:rsidRPr="0042036D">
        <w:rPr>
          <w:rFonts w:ascii="Arial" w:hAnsi="Arial" w:cs="Arial"/>
          <w:b/>
          <w:bCs/>
        </w:rPr>
        <w:t>Arkasubhra Ghosh</w:t>
      </w:r>
      <w:r>
        <w:rPr>
          <w:rFonts w:ascii="Arial" w:hAnsi="Arial" w:cs="Arial"/>
        </w:rPr>
        <w:t xml:space="preserve">. (Application no. </w:t>
      </w:r>
      <w:r w:rsidRPr="00A7778F">
        <w:rPr>
          <w:rFonts w:ascii="Arial" w:hAnsi="Arial" w:cs="Arial"/>
        </w:rPr>
        <w:t>202341028208</w:t>
      </w:r>
      <w:r>
        <w:rPr>
          <w:rFonts w:ascii="Arial" w:hAnsi="Arial" w:cs="Arial"/>
        </w:rPr>
        <w:t>)</w:t>
      </w:r>
    </w:p>
    <w:p w14:paraId="40C97418" w14:textId="55E3BC4C" w:rsidR="00727F09" w:rsidRDefault="00727F09" w:rsidP="00C22C82">
      <w:pPr>
        <w:pStyle w:val="PlainText"/>
        <w:numPr>
          <w:ilvl w:val="0"/>
          <w:numId w:val="8"/>
        </w:numPr>
        <w:rPr>
          <w:rFonts w:ascii="Arial" w:hAnsi="Arial" w:cs="Arial"/>
        </w:rPr>
      </w:pPr>
      <w:r w:rsidRPr="00727F09">
        <w:rPr>
          <w:rFonts w:ascii="Arial" w:hAnsi="Arial" w:cs="Arial"/>
        </w:rPr>
        <w:t>A formulation of Losartan and Trehalose for fibrotic changes in cornea</w:t>
      </w:r>
      <w:r>
        <w:rPr>
          <w:rFonts w:ascii="Arial" w:hAnsi="Arial" w:cs="Arial"/>
        </w:rPr>
        <w:t xml:space="preserve">. Rohit Shetty, Pooja Khamar, Nikhil Ashok, Shivapriya Shivakumar, Swaminathan Sethu and </w:t>
      </w:r>
      <w:r w:rsidRPr="0042036D">
        <w:rPr>
          <w:rFonts w:ascii="Arial" w:hAnsi="Arial" w:cs="Arial"/>
          <w:b/>
          <w:bCs/>
        </w:rPr>
        <w:t>Arkasubhra Ghosh</w:t>
      </w:r>
      <w:r w:rsidRPr="00727F09">
        <w:rPr>
          <w:rFonts w:ascii="Arial" w:hAnsi="Arial" w:cs="Arial"/>
        </w:rPr>
        <w:t xml:space="preserve"> (Application number</w:t>
      </w:r>
      <w:r>
        <w:rPr>
          <w:rFonts w:ascii="Arial" w:hAnsi="Arial" w:cs="Arial"/>
        </w:rPr>
        <w:t xml:space="preserve"> </w:t>
      </w:r>
      <w:r w:rsidRPr="00727F09">
        <w:rPr>
          <w:rFonts w:ascii="Arial" w:hAnsi="Arial" w:cs="Arial"/>
        </w:rPr>
        <w:t>202541032480</w:t>
      </w:r>
      <w:r>
        <w:rPr>
          <w:rFonts w:ascii="Arial" w:hAnsi="Arial" w:cs="Arial"/>
        </w:rPr>
        <w:t>).</w:t>
      </w:r>
    </w:p>
    <w:bookmarkEnd w:id="67"/>
    <w:bookmarkEnd w:id="68"/>
    <w:p w14:paraId="3F46C7C8" w14:textId="77777777" w:rsidR="001C5204" w:rsidRPr="002F3F6D" w:rsidRDefault="001C5204" w:rsidP="001C5204">
      <w:pPr>
        <w:pStyle w:val="PlainText"/>
        <w:numPr>
          <w:ilvl w:val="0"/>
          <w:numId w:val="8"/>
        </w:numPr>
        <w:rPr>
          <w:rFonts w:ascii="Arial" w:hAnsi="Arial" w:cs="Arial"/>
        </w:rPr>
      </w:pPr>
      <w:r w:rsidRPr="002F3F6D">
        <w:rPr>
          <w:rFonts w:ascii="Arial" w:hAnsi="Arial" w:cs="Arial"/>
        </w:rPr>
        <w:t xml:space="preserve">A topical formulation for alleviating inflammatory and </w:t>
      </w:r>
      <w:proofErr w:type="spellStart"/>
      <w:r w:rsidRPr="002F3F6D">
        <w:rPr>
          <w:rFonts w:ascii="Arial" w:hAnsi="Arial" w:cs="Arial"/>
        </w:rPr>
        <w:t>ectatic</w:t>
      </w:r>
      <w:proofErr w:type="spellEnd"/>
      <w:r w:rsidRPr="002F3F6D">
        <w:rPr>
          <w:rFonts w:ascii="Arial" w:hAnsi="Arial" w:cs="Arial"/>
        </w:rPr>
        <w:t xml:space="preserve"> signs and symptoms for ocular conditions. Rohit Shetty, Swaminathan Sethu, </w:t>
      </w:r>
      <w:r w:rsidRPr="002F3F6D">
        <w:rPr>
          <w:rFonts w:ascii="Arial" w:hAnsi="Arial" w:cs="Arial"/>
          <w:b/>
        </w:rPr>
        <w:t>Arkasubhra Ghosh</w:t>
      </w:r>
      <w:r w:rsidRPr="002F3F6D">
        <w:rPr>
          <w:rFonts w:ascii="Arial" w:hAnsi="Arial" w:cs="Arial"/>
        </w:rPr>
        <w:t xml:space="preserve"> (Application no: 6182/2019-CHE)</w:t>
      </w:r>
    </w:p>
    <w:p w14:paraId="196B0F90" w14:textId="5C01D3E2" w:rsidR="001C5204" w:rsidRPr="002F3F6D" w:rsidRDefault="001C5204" w:rsidP="001C5204">
      <w:pPr>
        <w:pStyle w:val="PlainText"/>
        <w:numPr>
          <w:ilvl w:val="0"/>
          <w:numId w:val="8"/>
        </w:numPr>
        <w:rPr>
          <w:rFonts w:ascii="Arial" w:hAnsi="Arial" w:cs="Arial"/>
        </w:rPr>
      </w:pPr>
      <w:bookmarkStart w:id="70" w:name="_Hlk164005502"/>
      <w:r w:rsidRPr="002F3F6D">
        <w:rPr>
          <w:rFonts w:ascii="Arial" w:hAnsi="Arial" w:cs="Arial"/>
        </w:rPr>
        <w:t xml:space="preserve">Biomarkers for diagnosis of ocular diseases and the method thereof. </w:t>
      </w:r>
      <w:r w:rsidRPr="002F3F6D">
        <w:rPr>
          <w:rFonts w:ascii="Arial" w:hAnsi="Arial" w:cs="Arial"/>
          <w:b/>
        </w:rPr>
        <w:t>Arkasubhra Ghosh</w:t>
      </w:r>
      <w:r w:rsidRPr="002F3F6D">
        <w:rPr>
          <w:rFonts w:ascii="Arial" w:hAnsi="Arial" w:cs="Arial"/>
        </w:rPr>
        <w:t>, Rohit Shetty,</w:t>
      </w:r>
      <w:r w:rsidR="00727F09">
        <w:rPr>
          <w:rFonts w:ascii="Arial" w:hAnsi="Arial" w:cs="Arial"/>
        </w:rPr>
        <w:t xml:space="preserve"> </w:t>
      </w:r>
      <w:r w:rsidRPr="002F3F6D">
        <w:rPr>
          <w:rFonts w:ascii="Arial" w:hAnsi="Arial" w:cs="Arial"/>
        </w:rPr>
        <w:t>Narendra Pindipapanahalli, Swaminathan Sethu (Application no: PCT/IB2019/054472)</w:t>
      </w:r>
    </w:p>
    <w:bookmarkEnd w:id="70"/>
    <w:p w14:paraId="3B40BADD" w14:textId="77777777" w:rsidR="001C5204" w:rsidRPr="002F3F6D" w:rsidRDefault="001C5204" w:rsidP="001C5204">
      <w:pPr>
        <w:pStyle w:val="PlainText"/>
        <w:numPr>
          <w:ilvl w:val="0"/>
          <w:numId w:val="8"/>
        </w:numPr>
        <w:rPr>
          <w:rFonts w:ascii="Arial" w:hAnsi="Arial" w:cs="Arial"/>
        </w:rPr>
      </w:pPr>
      <w:r w:rsidRPr="002F3F6D">
        <w:rPr>
          <w:rFonts w:ascii="Arial" w:hAnsi="Arial" w:cs="Arial"/>
        </w:rPr>
        <w:t xml:space="preserve">Angiogenin as a diagnostic or prognostic biomarker and drug target in age-related macular degeneration. Priyanka Chevour, Narendra P, K. </w:t>
      </w:r>
      <w:proofErr w:type="spellStart"/>
      <w:r w:rsidRPr="002F3F6D">
        <w:rPr>
          <w:rFonts w:ascii="Arial" w:hAnsi="Arial" w:cs="Arial"/>
        </w:rPr>
        <w:t>Bhujang</w:t>
      </w:r>
      <w:proofErr w:type="spellEnd"/>
      <w:r w:rsidRPr="002F3F6D">
        <w:rPr>
          <w:rFonts w:ascii="Arial" w:hAnsi="Arial" w:cs="Arial"/>
        </w:rPr>
        <w:t xml:space="preserve"> Shetty, Swaminathan Sethu, </w:t>
      </w:r>
      <w:r w:rsidRPr="002F3F6D">
        <w:rPr>
          <w:rFonts w:ascii="Arial" w:hAnsi="Arial" w:cs="Arial"/>
          <w:b/>
        </w:rPr>
        <w:t>Arkasubhra Ghosh</w:t>
      </w:r>
      <w:r w:rsidRPr="002F3F6D">
        <w:rPr>
          <w:rFonts w:ascii="Arial" w:hAnsi="Arial" w:cs="Arial"/>
        </w:rPr>
        <w:t xml:space="preserve"> (Application no: PCT/IB2017/051998).</w:t>
      </w:r>
    </w:p>
    <w:p w14:paraId="3D4D88ED" w14:textId="77777777" w:rsidR="001C5204" w:rsidRPr="002F3F6D" w:rsidRDefault="001C5204" w:rsidP="001C5204">
      <w:pPr>
        <w:pStyle w:val="PlainText"/>
        <w:numPr>
          <w:ilvl w:val="0"/>
          <w:numId w:val="8"/>
        </w:numPr>
        <w:rPr>
          <w:rFonts w:ascii="Arial" w:hAnsi="Arial" w:cs="Arial"/>
        </w:rPr>
      </w:pPr>
      <w:bookmarkStart w:id="71" w:name="_Hlk176705879"/>
      <w:r w:rsidRPr="002F3F6D">
        <w:rPr>
          <w:rFonts w:ascii="Arial" w:hAnsi="Arial" w:cs="Arial"/>
        </w:rPr>
        <w:t xml:space="preserve">Set of biomarkers to identify early diabetic retinopathy, retinal angiogenic diseases and resistance   to ocular anti- VEGF therapy. </w:t>
      </w:r>
      <w:r w:rsidRPr="002F3F6D">
        <w:rPr>
          <w:rFonts w:ascii="Arial" w:hAnsi="Arial" w:cs="Arial"/>
          <w:b/>
        </w:rPr>
        <w:t>Arkasubhra Ghosh</w:t>
      </w:r>
      <w:r w:rsidRPr="002F3F6D">
        <w:rPr>
          <w:rFonts w:ascii="Arial" w:hAnsi="Arial" w:cs="Arial"/>
        </w:rPr>
        <w:t xml:space="preserve">, </w:t>
      </w:r>
      <w:bookmarkEnd w:id="71"/>
      <w:r w:rsidRPr="002F3F6D">
        <w:rPr>
          <w:rFonts w:ascii="Arial" w:hAnsi="Arial" w:cs="Arial"/>
        </w:rPr>
        <w:t xml:space="preserve">Santosh Gopi Krishna, Naresh Yadav, Priyanka Chevour, Narendra P, K. </w:t>
      </w:r>
      <w:proofErr w:type="spellStart"/>
      <w:r w:rsidRPr="002F3F6D">
        <w:rPr>
          <w:rFonts w:ascii="Arial" w:hAnsi="Arial" w:cs="Arial"/>
        </w:rPr>
        <w:t>Bhujang</w:t>
      </w:r>
      <w:proofErr w:type="spellEnd"/>
      <w:r w:rsidRPr="002F3F6D">
        <w:rPr>
          <w:rFonts w:ascii="Arial" w:hAnsi="Arial" w:cs="Arial"/>
        </w:rPr>
        <w:t xml:space="preserve"> Shetty. (Application no: 2251/CHE/2016)</w:t>
      </w:r>
    </w:p>
    <w:p w14:paraId="628AC15D" w14:textId="77777777" w:rsidR="001C5204" w:rsidRPr="002F3F6D" w:rsidRDefault="001C5204" w:rsidP="001C5204">
      <w:pPr>
        <w:pStyle w:val="PlainText"/>
        <w:numPr>
          <w:ilvl w:val="0"/>
          <w:numId w:val="8"/>
        </w:numPr>
        <w:rPr>
          <w:rFonts w:ascii="Arial" w:hAnsi="Arial" w:cs="Arial"/>
        </w:rPr>
      </w:pPr>
      <w:r w:rsidRPr="002F3F6D">
        <w:rPr>
          <w:rFonts w:ascii="Arial" w:hAnsi="Arial" w:cs="Arial"/>
        </w:rPr>
        <w:t xml:space="preserve">A quantitative testing of vitamins in tears and topical ophthalmic composition for treatment of ocular diseases. Rohit Shetty, Swaminathan Sethu, </w:t>
      </w:r>
      <w:r w:rsidRPr="002F3F6D">
        <w:rPr>
          <w:rFonts w:ascii="Arial" w:hAnsi="Arial" w:cs="Arial"/>
          <w:b/>
        </w:rPr>
        <w:t>Arkasubhra Ghosh</w:t>
      </w:r>
      <w:r w:rsidRPr="002F3F6D">
        <w:rPr>
          <w:rFonts w:ascii="Arial" w:hAnsi="Arial" w:cs="Arial"/>
        </w:rPr>
        <w:t xml:space="preserve"> (Application no: 3818/CHE/2015)</w:t>
      </w:r>
    </w:p>
    <w:p w14:paraId="002901C1" w14:textId="77777777" w:rsidR="001C5204" w:rsidRPr="002F3F6D" w:rsidRDefault="001C5204" w:rsidP="001C5204">
      <w:pPr>
        <w:pStyle w:val="PlainText"/>
        <w:numPr>
          <w:ilvl w:val="0"/>
          <w:numId w:val="8"/>
        </w:numPr>
        <w:rPr>
          <w:rFonts w:ascii="Arial" w:hAnsi="Arial" w:cs="Arial"/>
        </w:rPr>
      </w:pPr>
      <w:r w:rsidRPr="002F3F6D">
        <w:rPr>
          <w:rFonts w:ascii="Arial" w:hAnsi="Arial" w:cs="Arial"/>
        </w:rPr>
        <w:t xml:space="preserve">A process for identification of biomarkers for Keratoconus progression. 2013. Roger Bueurman, </w:t>
      </w:r>
      <w:r w:rsidRPr="002F3F6D">
        <w:rPr>
          <w:rFonts w:ascii="Arial" w:hAnsi="Arial" w:cs="Arial"/>
          <w:b/>
        </w:rPr>
        <w:t>Arkasubhra Ghosh</w:t>
      </w:r>
      <w:r w:rsidRPr="002F3F6D">
        <w:rPr>
          <w:rFonts w:ascii="Arial" w:hAnsi="Arial" w:cs="Arial"/>
        </w:rPr>
        <w:t>, Rohit Shetty, Zhou Lei and Debashish Das (provisional patent 110/CHE/2013)</w:t>
      </w:r>
    </w:p>
    <w:p w14:paraId="4034EAFB" w14:textId="77777777" w:rsidR="001C5204" w:rsidRPr="002F3F6D" w:rsidRDefault="001C5204" w:rsidP="001C5204">
      <w:pPr>
        <w:pStyle w:val="PlainText"/>
        <w:numPr>
          <w:ilvl w:val="0"/>
          <w:numId w:val="8"/>
        </w:numPr>
        <w:rPr>
          <w:rFonts w:ascii="Arial" w:hAnsi="Arial" w:cs="Arial"/>
        </w:rPr>
      </w:pPr>
      <w:r w:rsidRPr="002F3F6D">
        <w:rPr>
          <w:rFonts w:ascii="Arial" w:hAnsi="Arial" w:cs="Arial"/>
        </w:rPr>
        <w:t xml:space="preserve">A Transgene-independent Hybrid Vector System Expands Adeno-associated Viral Vector Packaging Capacity. 2009. Dongsheng Duan, </w:t>
      </w:r>
      <w:r w:rsidRPr="002F3F6D">
        <w:rPr>
          <w:rFonts w:ascii="Arial" w:hAnsi="Arial" w:cs="Arial"/>
          <w:b/>
        </w:rPr>
        <w:t>Arkasubhra Ghosh</w:t>
      </w:r>
      <w:r w:rsidRPr="002F3F6D">
        <w:rPr>
          <w:rFonts w:ascii="Arial" w:hAnsi="Arial" w:cs="Arial"/>
        </w:rPr>
        <w:t xml:space="preserve"> and Yongping Yue. (US 2010/0003218 A1)</w:t>
      </w:r>
    </w:p>
    <w:p w14:paraId="49277CEC" w14:textId="77777777" w:rsidR="001C5204" w:rsidRPr="002F3F6D" w:rsidRDefault="001C5204" w:rsidP="001C5204">
      <w:pPr>
        <w:pStyle w:val="PlainText"/>
        <w:numPr>
          <w:ilvl w:val="0"/>
          <w:numId w:val="8"/>
        </w:numPr>
        <w:rPr>
          <w:rFonts w:ascii="Arial" w:hAnsi="Arial" w:cs="Arial"/>
        </w:rPr>
      </w:pPr>
      <w:r w:rsidRPr="002F3F6D">
        <w:rPr>
          <w:rFonts w:ascii="Arial" w:hAnsi="Arial" w:cs="Arial"/>
        </w:rPr>
        <w:t xml:space="preserve">Dual vector technology for AAV mediated gene transfer. 2005. Dongsheng Duan, </w:t>
      </w:r>
      <w:r w:rsidRPr="002F3F6D">
        <w:rPr>
          <w:rFonts w:ascii="Arial" w:hAnsi="Arial" w:cs="Arial"/>
          <w:b/>
        </w:rPr>
        <w:t>Arkasubhra Ghosh</w:t>
      </w:r>
      <w:r w:rsidRPr="002F3F6D">
        <w:rPr>
          <w:rFonts w:ascii="Arial" w:hAnsi="Arial" w:cs="Arial"/>
        </w:rPr>
        <w:t xml:space="preserve"> and Yongping Yue.</w:t>
      </w:r>
    </w:p>
    <w:bookmarkEnd w:id="69"/>
    <w:p w14:paraId="74C6A70C" w14:textId="77777777" w:rsidR="002D2A92" w:rsidRPr="002F3F6D" w:rsidRDefault="002D2A92" w:rsidP="002D2A92">
      <w:pPr>
        <w:pStyle w:val="PlainText"/>
        <w:rPr>
          <w:rFonts w:ascii="Arial" w:hAnsi="Arial" w:cs="Arial"/>
          <w:color w:val="E36C0A" w:themeColor="accent6" w:themeShade="BF"/>
        </w:rPr>
      </w:pPr>
    </w:p>
    <w:p w14:paraId="0403808F" w14:textId="40475893" w:rsidR="005B10D5" w:rsidRPr="002F3F6D" w:rsidRDefault="00DE32F4" w:rsidP="005B10D5">
      <w:pPr>
        <w:rPr>
          <w:rFonts w:ascii="Arial" w:hAnsi="Arial" w:cs="Arial"/>
          <w:b/>
          <w:color w:val="E36C0A" w:themeColor="accent6" w:themeShade="BF"/>
          <w:sz w:val="20"/>
          <w:szCs w:val="20"/>
        </w:rPr>
      </w:pPr>
      <w:bookmarkStart w:id="72" w:name="_Hlk164004390"/>
      <w:r w:rsidRPr="002F3F6D">
        <w:rPr>
          <w:rFonts w:ascii="Arial" w:hAnsi="Arial" w:cs="Arial"/>
          <w:b/>
          <w:sz w:val="20"/>
          <w:szCs w:val="20"/>
        </w:rPr>
        <w:t>Education</w:t>
      </w:r>
    </w:p>
    <w:p w14:paraId="1567918B" w14:textId="77777777" w:rsidR="005B10D5" w:rsidRPr="002F3F6D" w:rsidRDefault="005B10D5" w:rsidP="005B10D5">
      <w:pPr>
        <w:rPr>
          <w:rFonts w:ascii="Arial" w:hAnsi="Arial" w:cs="Arial"/>
          <w:b/>
          <w:color w:val="E36C0A" w:themeColor="accent6" w:themeShade="BF"/>
          <w:sz w:val="20"/>
          <w:szCs w:val="20"/>
          <w:u w:val="single"/>
        </w:rPr>
      </w:pPr>
    </w:p>
    <w:p w14:paraId="41473FB0" w14:textId="77777777" w:rsidR="005B10D5" w:rsidRPr="002F3F6D" w:rsidRDefault="005B10D5" w:rsidP="005B10D5">
      <w:pPr>
        <w:ind w:left="720" w:hanging="720"/>
        <w:rPr>
          <w:rFonts w:ascii="Arial" w:hAnsi="Arial" w:cs="Arial"/>
          <w:sz w:val="20"/>
          <w:szCs w:val="20"/>
        </w:rPr>
      </w:pPr>
      <w:r w:rsidRPr="002F3F6D">
        <w:rPr>
          <w:rFonts w:ascii="Arial" w:hAnsi="Arial" w:cs="Arial"/>
          <w:b/>
          <w:sz w:val="20"/>
          <w:szCs w:val="20"/>
        </w:rPr>
        <w:t>Ph.D.</w:t>
      </w:r>
      <w:r w:rsidRPr="002F3F6D">
        <w:rPr>
          <w:rFonts w:ascii="Arial" w:hAnsi="Arial" w:cs="Arial"/>
          <w:b/>
          <w:sz w:val="20"/>
          <w:szCs w:val="20"/>
        </w:rPr>
        <w:tab/>
      </w:r>
      <w:r w:rsidRPr="002F3F6D">
        <w:rPr>
          <w:rFonts w:ascii="Arial" w:hAnsi="Arial" w:cs="Arial"/>
          <w:sz w:val="20"/>
          <w:szCs w:val="20"/>
        </w:rPr>
        <w:t>09</w:t>
      </w:r>
      <w:r w:rsidRPr="002F3F6D">
        <w:rPr>
          <w:rFonts w:ascii="Arial" w:hAnsi="Arial" w:cs="Arial"/>
          <w:b/>
          <w:sz w:val="20"/>
          <w:szCs w:val="20"/>
        </w:rPr>
        <w:t>/</w:t>
      </w:r>
      <w:r w:rsidRPr="002F3F6D">
        <w:rPr>
          <w:rFonts w:ascii="Arial" w:hAnsi="Arial" w:cs="Arial"/>
          <w:sz w:val="20"/>
          <w:szCs w:val="20"/>
        </w:rPr>
        <w:t>2007</w:t>
      </w:r>
      <w:r w:rsidRPr="002F3F6D">
        <w:rPr>
          <w:rFonts w:ascii="Arial" w:hAnsi="Arial" w:cs="Arial"/>
          <w:b/>
          <w:sz w:val="20"/>
          <w:szCs w:val="20"/>
        </w:rPr>
        <w:tab/>
      </w:r>
      <w:r w:rsidRPr="002F3F6D">
        <w:rPr>
          <w:rFonts w:ascii="Arial" w:hAnsi="Arial" w:cs="Arial"/>
          <w:sz w:val="20"/>
          <w:szCs w:val="20"/>
        </w:rPr>
        <w:t>Gene therapy/Virology</w:t>
      </w:r>
      <w:r w:rsidRPr="002F3F6D">
        <w:rPr>
          <w:rFonts w:ascii="Arial" w:hAnsi="Arial" w:cs="Arial"/>
          <w:sz w:val="20"/>
          <w:szCs w:val="20"/>
        </w:rPr>
        <w:tab/>
      </w:r>
      <w:r w:rsidRPr="002F3F6D">
        <w:rPr>
          <w:rFonts w:ascii="Arial" w:hAnsi="Arial" w:cs="Arial"/>
          <w:sz w:val="20"/>
          <w:szCs w:val="20"/>
        </w:rPr>
        <w:tab/>
        <w:t>Department of Molecular Microbiology and Immunology,</w:t>
      </w:r>
    </w:p>
    <w:p w14:paraId="656313A2" w14:textId="77777777" w:rsidR="005B10D5" w:rsidRPr="002F3F6D" w:rsidRDefault="005B10D5" w:rsidP="005B10D5">
      <w:pPr>
        <w:ind w:left="4320" w:firstLine="720"/>
        <w:rPr>
          <w:rFonts w:ascii="Arial" w:hAnsi="Arial" w:cs="Arial"/>
          <w:sz w:val="20"/>
          <w:szCs w:val="20"/>
        </w:rPr>
      </w:pPr>
      <w:r w:rsidRPr="002F3F6D">
        <w:rPr>
          <w:rFonts w:ascii="Arial" w:hAnsi="Arial" w:cs="Arial"/>
          <w:sz w:val="20"/>
          <w:szCs w:val="20"/>
        </w:rPr>
        <w:t xml:space="preserve">School of Medicine, Univ. of Missouri </w:t>
      </w:r>
      <w:r w:rsidRPr="002F3F6D">
        <w:rPr>
          <w:rFonts w:ascii="Arial" w:hAnsi="Arial" w:cs="Arial"/>
          <w:b/>
          <w:sz w:val="20"/>
          <w:szCs w:val="20"/>
        </w:rPr>
        <w:t xml:space="preserve">- </w:t>
      </w:r>
      <w:r w:rsidRPr="002F3F6D">
        <w:rPr>
          <w:rFonts w:ascii="Arial" w:hAnsi="Arial" w:cs="Arial"/>
          <w:sz w:val="20"/>
          <w:szCs w:val="20"/>
        </w:rPr>
        <w:t xml:space="preserve">Columbia, MO, USA. </w:t>
      </w:r>
    </w:p>
    <w:p w14:paraId="24F51FBF" w14:textId="77777777" w:rsidR="005B10D5" w:rsidRPr="002F3F6D" w:rsidRDefault="005B10D5" w:rsidP="005B10D5">
      <w:pPr>
        <w:ind w:left="4320" w:firstLine="720"/>
        <w:rPr>
          <w:rFonts w:ascii="Arial" w:hAnsi="Arial" w:cs="Arial"/>
          <w:b/>
          <w:sz w:val="20"/>
          <w:szCs w:val="20"/>
        </w:rPr>
      </w:pPr>
      <w:r w:rsidRPr="002F3F6D">
        <w:rPr>
          <w:rFonts w:ascii="Arial" w:hAnsi="Arial" w:cs="Arial"/>
          <w:sz w:val="20"/>
          <w:szCs w:val="20"/>
        </w:rPr>
        <w:t>(Life Science Fellow)</w:t>
      </w:r>
    </w:p>
    <w:p w14:paraId="6ACF9975" w14:textId="77777777" w:rsidR="005B10D5" w:rsidRPr="002F3F6D" w:rsidRDefault="005B10D5" w:rsidP="005B10D5">
      <w:pPr>
        <w:pStyle w:val="PlainText"/>
        <w:rPr>
          <w:rFonts w:ascii="Arial" w:hAnsi="Arial" w:cs="Arial"/>
        </w:rPr>
      </w:pPr>
      <w:r w:rsidRPr="002F3F6D">
        <w:rPr>
          <w:rFonts w:ascii="Arial" w:hAnsi="Arial" w:cs="Arial"/>
          <w:b/>
        </w:rPr>
        <w:t>M.S.</w:t>
      </w:r>
      <w:r w:rsidRPr="002F3F6D">
        <w:rPr>
          <w:rFonts w:ascii="Arial" w:hAnsi="Arial" w:cs="Arial"/>
        </w:rPr>
        <w:tab/>
        <w:t>07/2000</w:t>
      </w:r>
      <w:r w:rsidRPr="002F3F6D">
        <w:rPr>
          <w:rFonts w:ascii="Arial" w:hAnsi="Arial" w:cs="Arial"/>
        </w:rPr>
        <w:tab/>
        <w:t>Microbiology</w:t>
      </w:r>
      <w:r w:rsidRPr="002F3F6D">
        <w:rPr>
          <w:rFonts w:ascii="Arial" w:hAnsi="Arial" w:cs="Arial"/>
        </w:rPr>
        <w:tab/>
      </w:r>
      <w:r w:rsidRPr="002F3F6D">
        <w:rPr>
          <w:rFonts w:ascii="Arial" w:hAnsi="Arial" w:cs="Arial"/>
        </w:rPr>
        <w:tab/>
      </w:r>
      <w:r w:rsidRPr="002F3F6D">
        <w:rPr>
          <w:rFonts w:ascii="Arial" w:hAnsi="Arial" w:cs="Arial"/>
        </w:rPr>
        <w:tab/>
        <w:t xml:space="preserve">Dept. of Microbiology, Nagpur University, Nagpur, India </w:t>
      </w:r>
    </w:p>
    <w:p w14:paraId="393F0AC0" w14:textId="77777777" w:rsidR="005B10D5" w:rsidRPr="002F3F6D" w:rsidRDefault="005B10D5" w:rsidP="005B10D5">
      <w:pPr>
        <w:pStyle w:val="PlainText"/>
        <w:rPr>
          <w:rFonts w:ascii="Arial" w:hAnsi="Arial" w:cs="Arial"/>
        </w:rPr>
      </w:pPr>
      <w:r w:rsidRPr="002F3F6D">
        <w:rPr>
          <w:rFonts w:ascii="Arial" w:hAnsi="Arial" w:cs="Arial"/>
        </w:rPr>
        <w:tab/>
      </w:r>
      <w:r w:rsidRPr="002F3F6D">
        <w:rPr>
          <w:rFonts w:ascii="Arial" w:hAnsi="Arial" w:cs="Arial"/>
        </w:rPr>
        <w:tab/>
      </w:r>
      <w:r w:rsidRPr="002F3F6D">
        <w:rPr>
          <w:rFonts w:ascii="Arial" w:hAnsi="Arial" w:cs="Arial"/>
        </w:rPr>
        <w:tab/>
      </w:r>
      <w:r w:rsidRPr="002F3F6D">
        <w:rPr>
          <w:rFonts w:ascii="Arial" w:hAnsi="Arial" w:cs="Arial"/>
        </w:rPr>
        <w:tab/>
      </w:r>
      <w:r w:rsidRPr="002F3F6D">
        <w:rPr>
          <w:rFonts w:ascii="Arial" w:hAnsi="Arial" w:cs="Arial"/>
        </w:rPr>
        <w:tab/>
      </w:r>
      <w:r w:rsidRPr="002F3F6D">
        <w:rPr>
          <w:rFonts w:ascii="Arial" w:hAnsi="Arial" w:cs="Arial"/>
        </w:rPr>
        <w:tab/>
      </w:r>
      <w:r w:rsidRPr="002F3F6D">
        <w:rPr>
          <w:rFonts w:ascii="Arial" w:hAnsi="Arial" w:cs="Arial"/>
        </w:rPr>
        <w:tab/>
        <w:t>(First Division, Rank 2</w:t>
      </w:r>
      <w:r w:rsidRPr="002F3F6D">
        <w:rPr>
          <w:rFonts w:ascii="Arial" w:hAnsi="Arial" w:cs="Arial"/>
          <w:vertAlign w:val="superscript"/>
        </w:rPr>
        <w:t>nd</w:t>
      </w:r>
      <w:r w:rsidRPr="002F3F6D">
        <w:rPr>
          <w:rFonts w:ascii="Arial" w:hAnsi="Arial" w:cs="Arial"/>
        </w:rPr>
        <w:t>).</w:t>
      </w:r>
      <w:r w:rsidRPr="002F3F6D">
        <w:rPr>
          <w:rFonts w:ascii="Arial" w:hAnsi="Arial" w:cs="Arial"/>
        </w:rPr>
        <w:tab/>
      </w:r>
      <w:r w:rsidRPr="002F3F6D">
        <w:rPr>
          <w:rFonts w:ascii="Arial" w:hAnsi="Arial" w:cs="Arial"/>
        </w:rPr>
        <w:tab/>
      </w:r>
      <w:r w:rsidRPr="002F3F6D">
        <w:rPr>
          <w:rFonts w:ascii="Arial" w:hAnsi="Arial" w:cs="Arial"/>
        </w:rPr>
        <w:tab/>
      </w:r>
      <w:r w:rsidRPr="002F3F6D">
        <w:rPr>
          <w:rFonts w:ascii="Arial" w:hAnsi="Arial" w:cs="Arial"/>
        </w:rPr>
        <w:tab/>
      </w:r>
    </w:p>
    <w:p w14:paraId="428C3B4C" w14:textId="77777777" w:rsidR="005B10D5" w:rsidRPr="002F3F6D" w:rsidRDefault="005B10D5" w:rsidP="005B10D5">
      <w:pPr>
        <w:pStyle w:val="PlainText"/>
        <w:rPr>
          <w:rFonts w:ascii="Arial" w:hAnsi="Arial" w:cs="Arial"/>
        </w:rPr>
      </w:pPr>
      <w:r w:rsidRPr="002F3F6D">
        <w:rPr>
          <w:rFonts w:ascii="Arial" w:hAnsi="Arial" w:cs="Arial"/>
          <w:b/>
        </w:rPr>
        <w:t xml:space="preserve">B.S. </w:t>
      </w:r>
      <w:r w:rsidRPr="002F3F6D">
        <w:rPr>
          <w:rFonts w:ascii="Arial" w:hAnsi="Arial" w:cs="Arial"/>
          <w:b/>
        </w:rPr>
        <w:tab/>
      </w:r>
      <w:r w:rsidRPr="002F3F6D">
        <w:rPr>
          <w:rFonts w:ascii="Arial" w:hAnsi="Arial" w:cs="Arial"/>
        </w:rPr>
        <w:t>07</w:t>
      </w:r>
      <w:r w:rsidRPr="002F3F6D">
        <w:rPr>
          <w:rFonts w:ascii="Arial" w:hAnsi="Arial" w:cs="Arial"/>
          <w:b/>
        </w:rPr>
        <w:t>/</w:t>
      </w:r>
      <w:r w:rsidRPr="002F3F6D">
        <w:rPr>
          <w:rFonts w:ascii="Arial" w:hAnsi="Arial" w:cs="Arial"/>
        </w:rPr>
        <w:t>1998</w:t>
      </w:r>
      <w:r w:rsidRPr="002F3F6D">
        <w:rPr>
          <w:rFonts w:ascii="Arial" w:hAnsi="Arial" w:cs="Arial"/>
          <w:b/>
        </w:rPr>
        <w:tab/>
      </w:r>
      <w:r w:rsidRPr="002F3F6D">
        <w:rPr>
          <w:rFonts w:ascii="Arial" w:hAnsi="Arial" w:cs="Arial"/>
        </w:rPr>
        <w:t xml:space="preserve">Chem., </w:t>
      </w:r>
      <w:proofErr w:type="spellStart"/>
      <w:r w:rsidRPr="002F3F6D">
        <w:rPr>
          <w:rFonts w:ascii="Arial" w:hAnsi="Arial" w:cs="Arial"/>
        </w:rPr>
        <w:t>Microbio</w:t>
      </w:r>
      <w:proofErr w:type="spellEnd"/>
      <w:r w:rsidRPr="002F3F6D">
        <w:rPr>
          <w:rFonts w:ascii="Arial" w:hAnsi="Arial" w:cs="Arial"/>
        </w:rPr>
        <w:t>., Zoology</w:t>
      </w:r>
      <w:r w:rsidRPr="002F3F6D">
        <w:rPr>
          <w:rFonts w:ascii="Arial" w:hAnsi="Arial" w:cs="Arial"/>
          <w:b/>
        </w:rPr>
        <w:tab/>
      </w:r>
      <w:proofErr w:type="spellStart"/>
      <w:r w:rsidRPr="002F3F6D">
        <w:rPr>
          <w:rFonts w:ascii="Arial" w:hAnsi="Arial" w:cs="Arial"/>
        </w:rPr>
        <w:t>Dharampeth</w:t>
      </w:r>
      <w:proofErr w:type="spellEnd"/>
      <w:r w:rsidRPr="002F3F6D">
        <w:rPr>
          <w:rFonts w:ascii="Arial" w:hAnsi="Arial" w:cs="Arial"/>
        </w:rPr>
        <w:t xml:space="preserve"> Science College</w:t>
      </w:r>
      <w:r w:rsidRPr="002F3F6D">
        <w:rPr>
          <w:rFonts w:ascii="Arial" w:hAnsi="Arial" w:cs="Arial"/>
          <w:b/>
        </w:rPr>
        <w:t xml:space="preserve">, </w:t>
      </w:r>
      <w:r w:rsidRPr="002F3F6D">
        <w:rPr>
          <w:rFonts w:ascii="Arial" w:hAnsi="Arial" w:cs="Arial"/>
        </w:rPr>
        <w:t xml:space="preserve">Nagpur University, </w:t>
      </w:r>
    </w:p>
    <w:p w14:paraId="5B069953" w14:textId="77777777" w:rsidR="00DE32F4" w:rsidRPr="002F3F6D" w:rsidRDefault="00CC30D4" w:rsidP="005B10D5">
      <w:pPr>
        <w:pStyle w:val="PlainText"/>
        <w:ind w:left="4320" w:firstLine="720"/>
        <w:rPr>
          <w:rFonts w:ascii="Arial" w:hAnsi="Arial" w:cs="Arial"/>
        </w:rPr>
      </w:pPr>
      <w:r w:rsidRPr="002F3F6D">
        <w:rPr>
          <w:rFonts w:ascii="Arial" w:hAnsi="Arial" w:cs="Arial"/>
        </w:rPr>
        <w:t>Nagpur, India</w:t>
      </w:r>
      <w:r w:rsidR="005B10D5" w:rsidRPr="002F3F6D">
        <w:rPr>
          <w:rFonts w:ascii="Arial" w:hAnsi="Arial" w:cs="Arial"/>
        </w:rPr>
        <w:t xml:space="preserve"> (First Division, Rank 2</w:t>
      </w:r>
      <w:r w:rsidR="005B10D5" w:rsidRPr="002F3F6D">
        <w:rPr>
          <w:rFonts w:ascii="Arial" w:hAnsi="Arial" w:cs="Arial"/>
          <w:vertAlign w:val="superscript"/>
        </w:rPr>
        <w:t>nd</w:t>
      </w:r>
      <w:r w:rsidR="005B10D5" w:rsidRPr="002F3F6D">
        <w:rPr>
          <w:rFonts w:ascii="Arial" w:hAnsi="Arial" w:cs="Arial"/>
        </w:rPr>
        <w:t>).</w:t>
      </w:r>
      <w:r w:rsidR="005B10D5" w:rsidRPr="002F3F6D">
        <w:rPr>
          <w:rFonts w:ascii="Arial" w:hAnsi="Arial" w:cs="Arial"/>
        </w:rPr>
        <w:tab/>
      </w:r>
    </w:p>
    <w:bookmarkEnd w:id="72"/>
    <w:p w14:paraId="1E46E632" w14:textId="77777777" w:rsidR="00DE32F4" w:rsidRPr="002F3F6D" w:rsidRDefault="00DE32F4" w:rsidP="00DE32F4">
      <w:pPr>
        <w:pStyle w:val="PlainText"/>
        <w:rPr>
          <w:rFonts w:ascii="Arial" w:hAnsi="Arial" w:cs="Arial"/>
        </w:rPr>
      </w:pPr>
    </w:p>
    <w:p w14:paraId="20F9CBA1" w14:textId="0C1DDD84" w:rsidR="00DE32F4" w:rsidRPr="002F3F6D" w:rsidRDefault="00DE32F4" w:rsidP="00DE32F4">
      <w:pPr>
        <w:autoSpaceDE w:val="0"/>
        <w:autoSpaceDN w:val="0"/>
        <w:rPr>
          <w:rFonts w:ascii="Arial" w:hAnsi="Arial" w:cs="Arial"/>
          <w:b/>
          <w:bCs/>
          <w:iCs/>
          <w:sz w:val="20"/>
          <w:szCs w:val="20"/>
          <w:lang w:val="en-GB"/>
        </w:rPr>
      </w:pPr>
      <w:r w:rsidRPr="002F3F6D">
        <w:rPr>
          <w:rFonts w:ascii="Arial" w:hAnsi="Arial" w:cs="Arial"/>
          <w:b/>
          <w:bCs/>
          <w:iCs/>
          <w:sz w:val="20"/>
          <w:szCs w:val="20"/>
          <w:lang w:val="en-GB"/>
        </w:rPr>
        <w:t>Other Experience and Professional Memberships</w:t>
      </w:r>
    </w:p>
    <w:p w14:paraId="70C7C9D2" w14:textId="77777777" w:rsidR="00DE32F4" w:rsidRPr="002F3F6D" w:rsidRDefault="00DE32F4" w:rsidP="00DE32F4">
      <w:pPr>
        <w:autoSpaceDE w:val="0"/>
        <w:autoSpaceDN w:val="0"/>
        <w:rPr>
          <w:rFonts w:ascii="Arial" w:hAnsi="Arial" w:cs="Arial"/>
          <w:b/>
          <w:bCs/>
          <w:iCs/>
          <w:sz w:val="20"/>
          <w:szCs w:val="20"/>
          <w:u w:val="single"/>
          <w:lang w:val="en-GB"/>
        </w:rPr>
      </w:pPr>
    </w:p>
    <w:p w14:paraId="282D2B2E" w14:textId="77777777" w:rsidR="00602E51" w:rsidRPr="002F3F6D" w:rsidRDefault="00602E51" w:rsidP="00602E51">
      <w:pPr>
        <w:autoSpaceDE w:val="0"/>
        <w:autoSpaceDN w:val="0"/>
        <w:rPr>
          <w:rFonts w:ascii="Arial" w:hAnsi="Arial" w:cs="Arial"/>
          <w:bCs/>
          <w:sz w:val="20"/>
          <w:szCs w:val="20"/>
        </w:rPr>
      </w:pPr>
      <w:r w:rsidRPr="002F3F6D">
        <w:rPr>
          <w:rFonts w:ascii="Arial" w:hAnsi="Arial" w:cs="Arial"/>
          <w:sz w:val="20"/>
          <w:szCs w:val="20"/>
          <w:lang w:val="nl-NL"/>
        </w:rPr>
        <w:t>2012-present</w:t>
      </w:r>
      <w:r w:rsidRPr="002F3F6D">
        <w:rPr>
          <w:rFonts w:ascii="Arial" w:hAnsi="Arial" w:cs="Arial"/>
          <w:sz w:val="20"/>
          <w:szCs w:val="20"/>
          <w:lang w:val="nl-NL"/>
        </w:rPr>
        <w:tab/>
        <w:t>ARVO (</w:t>
      </w:r>
      <w:r w:rsidRPr="002F3F6D">
        <w:rPr>
          <w:rFonts w:ascii="Arial" w:hAnsi="Arial" w:cs="Arial"/>
          <w:bCs/>
          <w:sz w:val="20"/>
          <w:szCs w:val="20"/>
        </w:rPr>
        <w:t>The Association for Research in Vision and Ophthalmology)</w:t>
      </w:r>
    </w:p>
    <w:p w14:paraId="441C42FF" w14:textId="77777777" w:rsidR="00602E51" w:rsidRPr="002F3F6D" w:rsidRDefault="00602E51" w:rsidP="00602E51">
      <w:pPr>
        <w:autoSpaceDE w:val="0"/>
        <w:autoSpaceDN w:val="0"/>
        <w:rPr>
          <w:rFonts w:ascii="Arial" w:hAnsi="Arial" w:cs="Arial"/>
          <w:bCs/>
          <w:sz w:val="20"/>
          <w:szCs w:val="20"/>
        </w:rPr>
      </w:pPr>
      <w:r w:rsidRPr="002F3F6D">
        <w:rPr>
          <w:rFonts w:ascii="Arial" w:hAnsi="Arial" w:cs="Arial"/>
          <w:bCs/>
          <w:sz w:val="20"/>
          <w:szCs w:val="20"/>
        </w:rPr>
        <w:t>2014-present</w:t>
      </w:r>
      <w:r w:rsidRPr="002F3F6D">
        <w:rPr>
          <w:rFonts w:ascii="Arial" w:hAnsi="Arial" w:cs="Arial"/>
          <w:bCs/>
          <w:sz w:val="20"/>
          <w:szCs w:val="20"/>
        </w:rPr>
        <w:tab/>
        <w:t>IERG (Indian Eye Research Group)</w:t>
      </w:r>
    </w:p>
    <w:p w14:paraId="2E8E7513" w14:textId="77777777" w:rsidR="00602E51" w:rsidRPr="002F3F6D" w:rsidRDefault="00602E51" w:rsidP="00602E51">
      <w:pPr>
        <w:autoSpaceDE w:val="0"/>
        <w:autoSpaceDN w:val="0"/>
        <w:rPr>
          <w:rFonts w:ascii="Arial" w:hAnsi="Arial" w:cs="Arial"/>
          <w:bCs/>
          <w:sz w:val="20"/>
          <w:szCs w:val="20"/>
        </w:rPr>
      </w:pPr>
      <w:r w:rsidRPr="002F3F6D">
        <w:rPr>
          <w:rFonts w:ascii="Arial" w:hAnsi="Arial" w:cs="Arial"/>
          <w:bCs/>
          <w:sz w:val="20"/>
          <w:szCs w:val="20"/>
        </w:rPr>
        <w:t>2015-</w:t>
      </w:r>
      <w:r>
        <w:rPr>
          <w:rFonts w:ascii="Arial" w:hAnsi="Arial" w:cs="Arial"/>
          <w:bCs/>
          <w:sz w:val="20"/>
          <w:szCs w:val="20"/>
        </w:rPr>
        <w:t>Present</w:t>
      </w:r>
      <w:r w:rsidRPr="002F3F6D">
        <w:rPr>
          <w:rFonts w:ascii="Arial" w:hAnsi="Arial" w:cs="Arial"/>
          <w:bCs/>
          <w:sz w:val="20"/>
          <w:szCs w:val="20"/>
        </w:rPr>
        <w:tab/>
        <w:t>ISER (International Society for Eye Research)</w:t>
      </w:r>
    </w:p>
    <w:p w14:paraId="2A05B38F" w14:textId="77777777" w:rsidR="00DE32F4" w:rsidRPr="002F3F6D" w:rsidRDefault="00DE32F4" w:rsidP="00DE32F4">
      <w:pPr>
        <w:autoSpaceDE w:val="0"/>
        <w:autoSpaceDN w:val="0"/>
        <w:rPr>
          <w:rFonts w:ascii="Arial" w:hAnsi="Arial" w:cs="Arial"/>
          <w:sz w:val="20"/>
          <w:szCs w:val="20"/>
          <w:lang w:val="nl-NL"/>
        </w:rPr>
      </w:pPr>
      <w:r w:rsidRPr="002F3F6D">
        <w:rPr>
          <w:rFonts w:ascii="Arial" w:hAnsi="Arial" w:cs="Arial"/>
          <w:sz w:val="20"/>
          <w:szCs w:val="20"/>
          <w:lang w:val="nl-NL"/>
        </w:rPr>
        <w:t>2003-2010</w:t>
      </w:r>
      <w:r w:rsidRPr="002F3F6D">
        <w:rPr>
          <w:rFonts w:ascii="Arial" w:hAnsi="Arial" w:cs="Arial"/>
          <w:sz w:val="20"/>
          <w:szCs w:val="20"/>
          <w:lang w:val="nl-NL"/>
        </w:rPr>
        <w:tab/>
        <w:t xml:space="preserve">ASGCT (American Society of Gene and Stem Cell Therapy) </w:t>
      </w:r>
    </w:p>
    <w:p w14:paraId="4CA43A3F" w14:textId="77777777" w:rsidR="00DE32F4" w:rsidRPr="002F3F6D" w:rsidRDefault="00DE32F4" w:rsidP="00DE32F4">
      <w:pPr>
        <w:autoSpaceDE w:val="0"/>
        <w:autoSpaceDN w:val="0"/>
        <w:rPr>
          <w:rFonts w:ascii="Arial" w:hAnsi="Arial" w:cs="Arial"/>
          <w:bCs/>
          <w:sz w:val="20"/>
          <w:szCs w:val="20"/>
        </w:rPr>
      </w:pPr>
      <w:r w:rsidRPr="002F3F6D">
        <w:rPr>
          <w:rFonts w:ascii="Arial" w:hAnsi="Arial" w:cs="Arial"/>
          <w:bCs/>
          <w:sz w:val="20"/>
          <w:szCs w:val="20"/>
        </w:rPr>
        <w:t>2012-2014</w:t>
      </w:r>
      <w:r w:rsidRPr="002F3F6D">
        <w:rPr>
          <w:rFonts w:ascii="Arial" w:hAnsi="Arial" w:cs="Arial"/>
          <w:bCs/>
          <w:sz w:val="20"/>
          <w:szCs w:val="20"/>
        </w:rPr>
        <w:tab/>
        <w:t>AIOS (All India Ophthalmological society)</w:t>
      </w:r>
    </w:p>
    <w:p w14:paraId="7D1817F9" w14:textId="77777777" w:rsidR="00DE32F4" w:rsidRPr="002F3F6D" w:rsidRDefault="00DE32F4" w:rsidP="00DE32F4">
      <w:pPr>
        <w:autoSpaceDE w:val="0"/>
        <w:autoSpaceDN w:val="0"/>
        <w:rPr>
          <w:rFonts w:ascii="Arial" w:hAnsi="Arial" w:cs="Arial"/>
          <w:bCs/>
          <w:i/>
          <w:sz w:val="20"/>
          <w:szCs w:val="20"/>
          <w:u w:val="single"/>
        </w:rPr>
      </w:pPr>
    </w:p>
    <w:p w14:paraId="205C95A2" w14:textId="77777777" w:rsidR="00DE32F4" w:rsidRPr="002F3F6D" w:rsidRDefault="00DE32F4" w:rsidP="00DE32F4">
      <w:pPr>
        <w:autoSpaceDE w:val="0"/>
        <w:autoSpaceDN w:val="0"/>
        <w:rPr>
          <w:rFonts w:ascii="Arial" w:hAnsi="Arial" w:cs="Arial"/>
          <w:b/>
          <w:iCs/>
          <w:sz w:val="20"/>
          <w:szCs w:val="20"/>
        </w:rPr>
      </w:pPr>
      <w:r w:rsidRPr="002F3F6D">
        <w:rPr>
          <w:rFonts w:ascii="Arial" w:hAnsi="Arial" w:cs="Arial"/>
          <w:b/>
          <w:iCs/>
          <w:sz w:val="20"/>
          <w:szCs w:val="20"/>
        </w:rPr>
        <w:t>Editorial board member:</w:t>
      </w:r>
    </w:p>
    <w:p w14:paraId="1AE52A2A" w14:textId="77777777" w:rsidR="00DE32F4" w:rsidRPr="002F3F6D" w:rsidRDefault="00DE32F4" w:rsidP="00DE32F4">
      <w:pPr>
        <w:autoSpaceDE w:val="0"/>
        <w:autoSpaceDN w:val="0"/>
        <w:rPr>
          <w:rFonts w:ascii="Arial" w:hAnsi="Arial" w:cs="Arial"/>
          <w:bCs/>
          <w:sz w:val="20"/>
          <w:szCs w:val="20"/>
        </w:rPr>
      </w:pPr>
      <w:r w:rsidRPr="002F3F6D">
        <w:rPr>
          <w:rFonts w:ascii="Arial" w:hAnsi="Arial" w:cs="Arial"/>
          <w:bCs/>
          <w:sz w:val="20"/>
          <w:szCs w:val="20"/>
        </w:rPr>
        <w:t>Translational vision science and technology (ARVO journal)</w:t>
      </w:r>
    </w:p>
    <w:p w14:paraId="648F5D94" w14:textId="00B98753" w:rsidR="00DE32F4" w:rsidRDefault="00DE32F4" w:rsidP="00DE32F4">
      <w:pPr>
        <w:autoSpaceDE w:val="0"/>
        <w:autoSpaceDN w:val="0"/>
        <w:rPr>
          <w:rFonts w:ascii="Arial" w:hAnsi="Arial" w:cs="Arial"/>
          <w:bCs/>
          <w:sz w:val="20"/>
          <w:szCs w:val="20"/>
        </w:rPr>
      </w:pPr>
      <w:r w:rsidRPr="002F3F6D">
        <w:rPr>
          <w:rFonts w:ascii="Arial" w:hAnsi="Arial" w:cs="Arial"/>
          <w:bCs/>
          <w:sz w:val="20"/>
          <w:szCs w:val="20"/>
        </w:rPr>
        <w:t>Indian Journal of Ophthalmology</w:t>
      </w:r>
    </w:p>
    <w:p w14:paraId="18CB9A65" w14:textId="2F63AF40" w:rsidR="005B10D5" w:rsidRPr="002F3F6D" w:rsidRDefault="005B10D5" w:rsidP="00DE32F4">
      <w:pPr>
        <w:pStyle w:val="PlainText"/>
        <w:rPr>
          <w:rFonts w:ascii="Arial" w:hAnsi="Arial" w:cs="Arial"/>
        </w:rPr>
      </w:pPr>
      <w:r w:rsidRPr="002F3F6D">
        <w:rPr>
          <w:rFonts w:ascii="Arial" w:hAnsi="Arial" w:cs="Arial"/>
        </w:rPr>
        <w:tab/>
      </w:r>
      <w:r w:rsidRPr="002F3F6D">
        <w:rPr>
          <w:rFonts w:ascii="Arial" w:hAnsi="Arial" w:cs="Arial"/>
        </w:rPr>
        <w:tab/>
      </w:r>
    </w:p>
    <w:p w14:paraId="44932A84" w14:textId="55F23F5B" w:rsidR="00D30122" w:rsidRPr="002F3F6D" w:rsidRDefault="00DE32F4" w:rsidP="00D30122">
      <w:pPr>
        <w:pStyle w:val="PlainText"/>
        <w:rPr>
          <w:rFonts w:ascii="Arial" w:hAnsi="Arial" w:cs="Arial"/>
          <w:b/>
          <w:color w:val="E36C0A" w:themeColor="accent6" w:themeShade="BF"/>
        </w:rPr>
      </w:pPr>
      <w:r w:rsidRPr="002F3F6D">
        <w:rPr>
          <w:rFonts w:ascii="Arial" w:hAnsi="Arial" w:cs="Arial"/>
          <w:b/>
        </w:rPr>
        <w:t>Academic appointments, awards and invitations</w:t>
      </w:r>
      <w:r w:rsidR="00D30122" w:rsidRPr="002F3F6D">
        <w:rPr>
          <w:rFonts w:ascii="Arial" w:hAnsi="Arial" w:cs="Arial"/>
          <w:b/>
        </w:rPr>
        <w:t xml:space="preserve"> </w:t>
      </w:r>
    </w:p>
    <w:p w14:paraId="5CD2F0FA" w14:textId="77777777" w:rsidR="00D30122" w:rsidRPr="002F3F6D" w:rsidRDefault="00D30122" w:rsidP="00D30122">
      <w:pPr>
        <w:pStyle w:val="PlainText"/>
        <w:rPr>
          <w:rFonts w:ascii="Arial" w:hAnsi="Arial" w:cs="Arial"/>
          <w:b/>
          <w:u w:val="single"/>
        </w:rPr>
      </w:pPr>
    </w:p>
    <w:p w14:paraId="755AA13A" w14:textId="7D2BFEA2" w:rsidR="00F667A2" w:rsidRDefault="00F667A2" w:rsidP="00915D0E">
      <w:pPr>
        <w:pStyle w:val="PlainText"/>
        <w:ind w:left="1170" w:hanging="1170"/>
        <w:rPr>
          <w:rFonts w:ascii="Arial" w:eastAsia="Cambria" w:hAnsi="Arial" w:cs="Arial"/>
        </w:rPr>
      </w:pPr>
      <w:r>
        <w:rPr>
          <w:rFonts w:ascii="Arial" w:eastAsia="Cambria" w:hAnsi="Arial" w:cs="Arial"/>
        </w:rPr>
        <w:t>2026</w:t>
      </w:r>
      <w:r>
        <w:rPr>
          <w:rFonts w:ascii="Arial" w:eastAsia="Cambria" w:hAnsi="Arial" w:cs="Arial"/>
        </w:rPr>
        <w:tab/>
        <w:t>APAO Achievement Award, Hong Kong</w:t>
      </w:r>
    </w:p>
    <w:p w14:paraId="2AC5CD3C" w14:textId="6F2B90B0" w:rsidR="00727F09" w:rsidRDefault="00727F09" w:rsidP="00915D0E">
      <w:pPr>
        <w:pStyle w:val="PlainText"/>
        <w:ind w:left="1170" w:hanging="1170"/>
        <w:rPr>
          <w:rFonts w:ascii="Arial" w:eastAsia="Cambria" w:hAnsi="Arial" w:cs="Arial"/>
        </w:rPr>
      </w:pPr>
      <w:r>
        <w:rPr>
          <w:rFonts w:ascii="Arial" w:eastAsia="Cambria" w:hAnsi="Arial" w:cs="Arial"/>
        </w:rPr>
        <w:t>2025</w:t>
      </w:r>
      <w:r>
        <w:rPr>
          <w:rFonts w:ascii="Arial" w:eastAsia="Cambria" w:hAnsi="Arial" w:cs="Arial"/>
        </w:rPr>
        <w:tab/>
        <w:t xml:space="preserve">1 ARVO travel award (Student), 1 HUPO travel </w:t>
      </w:r>
      <w:proofErr w:type="gramStart"/>
      <w:r>
        <w:rPr>
          <w:rFonts w:ascii="Arial" w:eastAsia="Cambria" w:hAnsi="Arial" w:cs="Arial"/>
        </w:rPr>
        <w:t>award(</w:t>
      </w:r>
      <w:proofErr w:type="gramEnd"/>
      <w:r>
        <w:rPr>
          <w:rFonts w:ascii="Arial" w:eastAsia="Cambria" w:hAnsi="Arial" w:cs="Arial"/>
        </w:rPr>
        <w:t xml:space="preserve">Student), I ATVB travel </w:t>
      </w:r>
      <w:proofErr w:type="gramStart"/>
      <w:r>
        <w:rPr>
          <w:rFonts w:ascii="Arial" w:eastAsia="Cambria" w:hAnsi="Arial" w:cs="Arial"/>
        </w:rPr>
        <w:t>award(</w:t>
      </w:r>
      <w:proofErr w:type="gramEnd"/>
      <w:r>
        <w:rPr>
          <w:rFonts w:ascii="Arial" w:eastAsia="Cambria" w:hAnsi="Arial" w:cs="Arial"/>
        </w:rPr>
        <w:t>Student).</w:t>
      </w:r>
    </w:p>
    <w:p w14:paraId="02F2C8A7" w14:textId="2D302345" w:rsidR="00DF5789" w:rsidRDefault="00DF5789" w:rsidP="00915D0E">
      <w:pPr>
        <w:pStyle w:val="PlainText"/>
        <w:ind w:left="1170" w:hanging="1170"/>
        <w:rPr>
          <w:rFonts w:ascii="Arial" w:eastAsia="Cambria" w:hAnsi="Arial" w:cs="Arial"/>
        </w:rPr>
      </w:pPr>
      <w:r>
        <w:rPr>
          <w:rFonts w:ascii="Arial" w:eastAsia="Cambria" w:hAnsi="Arial" w:cs="Arial"/>
        </w:rPr>
        <w:t>2024</w:t>
      </w:r>
      <w:r>
        <w:rPr>
          <w:rFonts w:ascii="Arial" w:eastAsia="Cambria" w:hAnsi="Arial" w:cs="Arial"/>
        </w:rPr>
        <w:tab/>
        <w:t>2 ASGCT international travel awards (PDFs); ASGCT annual Meeting 2024, Baltimore</w:t>
      </w:r>
    </w:p>
    <w:p w14:paraId="2DDBE2FC" w14:textId="4D6DA8D5" w:rsidR="001C5204" w:rsidRDefault="001C5204" w:rsidP="00915D0E">
      <w:pPr>
        <w:pStyle w:val="PlainText"/>
        <w:ind w:left="1170" w:hanging="1170"/>
        <w:rPr>
          <w:rFonts w:ascii="Arial" w:eastAsia="Cambria" w:hAnsi="Arial" w:cs="Arial"/>
        </w:rPr>
      </w:pPr>
      <w:r>
        <w:rPr>
          <w:rFonts w:ascii="Arial" w:eastAsia="Cambria" w:hAnsi="Arial" w:cs="Arial"/>
        </w:rPr>
        <w:t>2023</w:t>
      </w:r>
      <w:r>
        <w:rPr>
          <w:rFonts w:ascii="Arial" w:eastAsia="Cambria" w:hAnsi="Arial" w:cs="Arial"/>
        </w:rPr>
        <w:tab/>
        <w:t>2 ARVO international travel awards (Students); ARVO annual Meeting 2023, New Orleans</w:t>
      </w:r>
    </w:p>
    <w:p w14:paraId="7CCED96B" w14:textId="3D8BAFDB" w:rsidR="001C5204" w:rsidRDefault="001C5204" w:rsidP="00915D0E">
      <w:pPr>
        <w:pStyle w:val="PlainText"/>
        <w:ind w:left="1170" w:hanging="1170"/>
        <w:rPr>
          <w:rFonts w:ascii="Arial" w:eastAsia="Cambria" w:hAnsi="Arial" w:cs="Arial"/>
        </w:rPr>
      </w:pPr>
      <w:r>
        <w:rPr>
          <w:rFonts w:ascii="Arial" w:eastAsia="Cambria" w:hAnsi="Arial" w:cs="Arial"/>
        </w:rPr>
        <w:t>2023</w:t>
      </w:r>
      <w:r>
        <w:rPr>
          <w:rFonts w:ascii="Arial" w:eastAsia="Cambria" w:hAnsi="Arial" w:cs="Arial"/>
        </w:rPr>
        <w:tab/>
        <w:t>2 travel awards (Students) IERG annual conference, Madurai</w:t>
      </w:r>
    </w:p>
    <w:p w14:paraId="0882C586" w14:textId="4336850F" w:rsidR="001C5204" w:rsidRDefault="001C5204" w:rsidP="00915D0E">
      <w:pPr>
        <w:pStyle w:val="PlainText"/>
        <w:ind w:left="1170" w:hanging="1170"/>
        <w:rPr>
          <w:rFonts w:ascii="Arial" w:eastAsia="Cambria" w:hAnsi="Arial" w:cs="Arial"/>
        </w:rPr>
      </w:pPr>
      <w:r>
        <w:rPr>
          <w:rFonts w:ascii="Arial" w:eastAsia="Cambria" w:hAnsi="Arial" w:cs="Arial"/>
        </w:rPr>
        <w:t>2023</w:t>
      </w:r>
      <w:r>
        <w:rPr>
          <w:rFonts w:ascii="Arial" w:eastAsia="Cambria" w:hAnsi="Arial" w:cs="Arial"/>
        </w:rPr>
        <w:tab/>
        <w:t>Best poster award (Student)</w:t>
      </w:r>
    </w:p>
    <w:p w14:paraId="1B579728" w14:textId="2BF695C1" w:rsidR="001C5204" w:rsidRDefault="001C5204" w:rsidP="00915D0E">
      <w:pPr>
        <w:pStyle w:val="PlainText"/>
        <w:ind w:left="1170" w:hanging="1170"/>
        <w:rPr>
          <w:rFonts w:ascii="Arial" w:eastAsia="Cambria" w:hAnsi="Arial" w:cs="Arial"/>
        </w:rPr>
      </w:pPr>
      <w:r>
        <w:rPr>
          <w:rFonts w:ascii="Arial" w:eastAsia="Cambria" w:hAnsi="Arial" w:cs="Arial"/>
        </w:rPr>
        <w:t>2023</w:t>
      </w:r>
      <w:r>
        <w:rPr>
          <w:rFonts w:ascii="Arial" w:eastAsia="Cambria" w:hAnsi="Arial" w:cs="Arial"/>
        </w:rPr>
        <w:tab/>
        <w:t>1 ISER travel award (Student); International Society for Eye Research annual meeting, Gold Coast.</w:t>
      </w:r>
    </w:p>
    <w:p w14:paraId="19E20E22" w14:textId="749BE2C5" w:rsidR="00915D0E" w:rsidRDefault="00915D0E" w:rsidP="00915D0E">
      <w:pPr>
        <w:pStyle w:val="PlainText"/>
        <w:ind w:left="1170" w:hanging="1170"/>
        <w:rPr>
          <w:rFonts w:ascii="Arial" w:eastAsia="Cambria" w:hAnsi="Arial" w:cs="Arial"/>
        </w:rPr>
      </w:pPr>
      <w:r>
        <w:rPr>
          <w:rFonts w:ascii="Arial" w:eastAsia="Cambria" w:hAnsi="Arial" w:cs="Arial"/>
        </w:rPr>
        <w:t>2022</w:t>
      </w:r>
      <w:r>
        <w:rPr>
          <w:rFonts w:ascii="Arial" w:eastAsia="Cambria" w:hAnsi="Arial" w:cs="Arial"/>
        </w:rPr>
        <w:tab/>
        <w:t>5</w:t>
      </w:r>
      <w:r w:rsidRPr="002F3F6D">
        <w:rPr>
          <w:rFonts w:ascii="Arial" w:eastAsia="Cambria" w:hAnsi="Arial" w:cs="Arial"/>
        </w:rPr>
        <w:t xml:space="preserve"> ARVO International travel awards. </w:t>
      </w:r>
      <w:r w:rsidRPr="002F3F6D">
        <w:rPr>
          <w:rFonts w:ascii="Arial" w:hAnsi="Arial" w:cs="Arial"/>
        </w:rPr>
        <w:t>(</w:t>
      </w:r>
      <w:r>
        <w:rPr>
          <w:rFonts w:ascii="Arial" w:hAnsi="Arial" w:cs="Arial"/>
        </w:rPr>
        <w:t>2</w:t>
      </w:r>
      <w:r w:rsidRPr="002F3F6D">
        <w:rPr>
          <w:rFonts w:ascii="Arial" w:hAnsi="Arial" w:cs="Arial"/>
        </w:rPr>
        <w:t xml:space="preserve"> student</w:t>
      </w:r>
      <w:r>
        <w:rPr>
          <w:rFonts w:ascii="Arial" w:hAnsi="Arial" w:cs="Arial"/>
        </w:rPr>
        <w:t>s, 3 clinical fellows</w:t>
      </w:r>
      <w:r w:rsidRPr="002F3F6D">
        <w:rPr>
          <w:rFonts w:ascii="Arial" w:hAnsi="Arial" w:cs="Arial"/>
        </w:rPr>
        <w:t>)</w:t>
      </w:r>
      <w:r w:rsidRPr="002F3F6D">
        <w:rPr>
          <w:rFonts w:ascii="Arial" w:eastAsia="Cambria" w:hAnsi="Arial" w:cs="Arial"/>
        </w:rPr>
        <w:t xml:space="preserve"> ARVO Annual conference, </w:t>
      </w:r>
      <w:r>
        <w:rPr>
          <w:rFonts w:ascii="Arial" w:eastAsia="Cambria" w:hAnsi="Arial" w:cs="Arial"/>
        </w:rPr>
        <w:t>Denver</w:t>
      </w:r>
      <w:r w:rsidRPr="002F3F6D">
        <w:rPr>
          <w:rFonts w:ascii="Arial" w:eastAsia="Cambria" w:hAnsi="Arial" w:cs="Arial"/>
        </w:rPr>
        <w:t>.</w:t>
      </w:r>
    </w:p>
    <w:p w14:paraId="1589A91B" w14:textId="7D6EACA4" w:rsidR="00397E2C" w:rsidRPr="002F3F6D" w:rsidRDefault="00397E2C" w:rsidP="0070059F">
      <w:pPr>
        <w:pStyle w:val="PlainText"/>
        <w:ind w:left="1170" w:hanging="1170"/>
        <w:rPr>
          <w:rFonts w:ascii="Arial" w:eastAsia="Cambria" w:hAnsi="Arial" w:cs="Arial"/>
        </w:rPr>
      </w:pPr>
      <w:r w:rsidRPr="002F3F6D">
        <w:rPr>
          <w:rFonts w:ascii="Arial" w:eastAsia="Cambria" w:hAnsi="Arial" w:cs="Arial"/>
        </w:rPr>
        <w:t>2021</w:t>
      </w:r>
      <w:r w:rsidRPr="002F3F6D">
        <w:rPr>
          <w:rFonts w:ascii="Arial" w:eastAsia="Cambria" w:hAnsi="Arial" w:cs="Arial"/>
        </w:rPr>
        <w:tab/>
        <w:t xml:space="preserve">ARVO </w:t>
      </w:r>
      <w:proofErr w:type="spellStart"/>
      <w:r w:rsidRPr="002F3F6D">
        <w:rPr>
          <w:rFonts w:ascii="Arial" w:eastAsia="Cambria" w:hAnsi="Arial" w:cs="Arial"/>
        </w:rPr>
        <w:t>Minisymposium</w:t>
      </w:r>
      <w:proofErr w:type="spellEnd"/>
      <w:r w:rsidRPr="002F3F6D">
        <w:rPr>
          <w:rFonts w:ascii="Arial" w:eastAsia="Cambria" w:hAnsi="Arial" w:cs="Arial"/>
        </w:rPr>
        <w:t xml:space="preserve"> talk “Corneal wound healing: basic mechanisms and therapeutic approaches”</w:t>
      </w:r>
    </w:p>
    <w:p w14:paraId="23739DA9" w14:textId="398A9BD9" w:rsidR="0070059F" w:rsidRPr="002F3F6D" w:rsidRDefault="0070059F" w:rsidP="0070059F">
      <w:pPr>
        <w:pStyle w:val="PlainText"/>
        <w:ind w:left="1170" w:hanging="1170"/>
        <w:rPr>
          <w:rFonts w:ascii="Arial" w:eastAsia="Cambria" w:hAnsi="Arial" w:cs="Arial"/>
        </w:rPr>
      </w:pPr>
      <w:r w:rsidRPr="002F3F6D">
        <w:rPr>
          <w:rFonts w:ascii="Arial" w:eastAsia="Cambria" w:hAnsi="Arial" w:cs="Arial"/>
        </w:rPr>
        <w:t>2020</w:t>
      </w:r>
      <w:r w:rsidRPr="002F3F6D">
        <w:rPr>
          <w:rFonts w:ascii="Arial" w:eastAsia="Cambria" w:hAnsi="Arial" w:cs="Arial"/>
        </w:rPr>
        <w:tab/>
        <w:t xml:space="preserve">1 ARVO International travel awards. </w:t>
      </w:r>
      <w:r w:rsidRPr="002F3F6D">
        <w:rPr>
          <w:rFonts w:ascii="Arial" w:hAnsi="Arial" w:cs="Arial"/>
        </w:rPr>
        <w:t>(1 student)</w:t>
      </w:r>
      <w:r w:rsidRPr="002F3F6D">
        <w:rPr>
          <w:rFonts w:ascii="Arial" w:eastAsia="Cambria" w:hAnsi="Arial" w:cs="Arial"/>
        </w:rPr>
        <w:t xml:space="preserve"> ARVO Annual conference, Baltimore (Canceled).</w:t>
      </w:r>
    </w:p>
    <w:p w14:paraId="379B055F" w14:textId="77777777" w:rsidR="000748B4" w:rsidRPr="002F3F6D" w:rsidRDefault="000748B4" w:rsidP="000748B4">
      <w:pPr>
        <w:pStyle w:val="PlainText"/>
        <w:ind w:left="1170" w:hanging="1170"/>
        <w:rPr>
          <w:rFonts w:ascii="Arial" w:eastAsia="Cambria" w:hAnsi="Arial" w:cs="Arial"/>
        </w:rPr>
      </w:pPr>
      <w:r w:rsidRPr="002F3F6D">
        <w:rPr>
          <w:rFonts w:ascii="Arial" w:eastAsia="Cambria" w:hAnsi="Arial" w:cs="Arial"/>
        </w:rPr>
        <w:t>2019</w:t>
      </w:r>
      <w:r w:rsidRPr="002F3F6D">
        <w:rPr>
          <w:rFonts w:ascii="Arial" w:eastAsia="Cambria" w:hAnsi="Arial" w:cs="Arial"/>
        </w:rPr>
        <w:tab/>
      </w:r>
      <w:proofErr w:type="spellStart"/>
      <w:r w:rsidRPr="002F3F6D">
        <w:rPr>
          <w:rFonts w:ascii="Arial" w:eastAsia="Cambria" w:hAnsi="Arial" w:cs="Arial"/>
        </w:rPr>
        <w:t>Organiser</w:t>
      </w:r>
      <w:proofErr w:type="spellEnd"/>
      <w:r w:rsidRPr="002F3F6D">
        <w:rPr>
          <w:rFonts w:ascii="Arial" w:eastAsia="Cambria" w:hAnsi="Arial" w:cs="Arial"/>
        </w:rPr>
        <w:t xml:space="preserve"> of ARVO SIG session; 1 ARVO International travel awards. </w:t>
      </w:r>
      <w:r w:rsidRPr="002F3F6D">
        <w:rPr>
          <w:rFonts w:ascii="Arial" w:hAnsi="Arial" w:cs="Arial"/>
        </w:rPr>
        <w:t>(1 student)</w:t>
      </w:r>
      <w:r w:rsidRPr="002F3F6D">
        <w:rPr>
          <w:rFonts w:ascii="Arial" w:eastAsia="Cambria" w:hAnsi="Arial" w:cs="Arial"/>
        </w:rPr>
        <w:t xml:space="preserve"> ARVO Annual conference, Vancouver.</w:t>
      </w:r>
    </w:p>
    <w:p w14:paraId="503E3220" w14:textId="77777777" w:rsidR="00FD29B3" w:rsidRPr="002F3F6D" w:rsidRDefault="00FD29B3" w:rsidP="00D30122">
      <w:pPr>
        <w:pStyle w:val="PlainText"/>
        <w:ind w:left="1170" w:hanging="1170"/>
        <w:rPr>
          <w:rFonts w:ascii="Arial" w:eastAsia="Cambria" w:hAnsi="Arial" w:cs="Arial"/>
        </w:rPr>
      </w:pPr>
      <w:r w:rsidRPr="002F3F6D">
        <w:rPr>
          <w:rFonts w:ascii="Arial" w:eastAsia="Cambria" w:hAnsi="Arial" w:cs="Arial"/>
        </w:rPr>
        <w:t>2018</w:t>
      </w:r>
      <w:r w:rsidRPr="002F3F6D">
        <w:rPr>
          <w:rFonts w:ascii="Arial" w:eastAsia="Cambria" w:hAnsi="Arial" w:cs="Arial"/>
        </w:rPr>
        <w:tab/>
        <w:t>Invited faculty talk at ISER (International Society for Eye Research), Belfast, Ireland.</w:t>
      </w:r>
    </w:p>
    <w:p w14:paraId="7D15CE69" w14:textId="77777777" w:rsidR="00FC6E74" w:rsidRPr="002F3F6D" w:rsidRDefault="00FC6E74" w:rsidP="00FC6E74">
      <w:pPr>
        <w:pStyle w:val="PlainText"/>
        <w:ind w:left="1170" w:hanging="1170"/>
        <w:rPr>
          <w:rFonts w:ascii="Arial" w:eastAsia="Cambria" w:hAnsi="Arial" w:cs="Arial"/>
        </w:rPr>
      </w:pPr>
      <w:r w:rsidRPr="002F3F6D">
        <w:rPr>
          <w:rFonts w:ascii="Arial" w:eastAsia="Cambria" w:hAnsi="Arial" w:cs="Arial"/>
        </w:rPr>
        <w:t>2018</w:t>
      </w:r>
      <w:r w:rsidRPr="002F3F6D">
        <w:rPr>
          <w:rFonts w:ascii="Arial" w:eastAsia="Cambria" w:hAnsi="Arial" w:cs="Arial"/>
        </w:rPr>
        <w:tab/>
        <w:t xml:space="preserve">4 ARVO International travel awards. </w:t>
      </w:r>
      <w:r w:rsidRPr="002F3F6D">
        <w:rPr>
          <w:rFonts w:ascii="Arial" w:hAnsi="Arial" w:cs="Arial"/>
        </w:rPr>
        <w:t>(2 students, 2 clinical fellows)</w:t>
      </w:r>
      <w:r w:rsidRPr="002F3F6D">
        <w:rPr>
          <w:rFonts w:ascii="Arial" w:eastAsia="Cambria" w:hAnsi="Arial" w:cs="Arial"/>
        </w:rPr>
        <w:t xml:space="preserve"> ARVO Annual conference, Hawaii.</w:t>
      </w:r>
    </w:p>
    <w:p w14:paraId="489C9BB6" w14:textId="77777777" w:rsidR="00FD29B3" w:rsidRPr="002F3F6D" w:rsidRDefault="00FD29B3" w:rsidP="00D30122">
      <w:pPr>
        <w:pStyle w:val="PlainText"/>
        <w:ind w:left="1170" w:hanging="1170"/>
        <w:rPr>
          <w:rFonts w:ascii="Arial" w:eastAsia="Cambria" w:hAnsi="Arial" w:cs="Arial"/>
        </w:rPr>
      </w:pPr>
      <w:r w:rsidRPr="002F3F6D">
        <w:rPr>
          <w:rFonts w:ascii="Arial" w:eastAsia="Cambria" w:hAnsi="Arial" w:cs="Arial"/>
        </w:rPr>
        <w:t>2018</w:t>
      </w:r>
      <w:r w:rsidRPr="002F3F6D">
        <w:rPr>
          <w:rFonts w:ascii="Arial" w:eastAsia="Cambria" w:hAnsi="Arial" w:cs="Arial"/>
        </w:rPr>
        <w:tab/>
        <w:t>ARVO paper “Retinoblastoma regulates cellular energetics through hexokinase dependent AMPK activation.” ARVO Annual Conference. Honolulu, USA.</w:t>
      </w:r>
    </w:p>
    <w:p w14:paraId="3697DE16" w14:textId="77777777" w:rsidR="00FC6E74" w:rsidRPr="002F3F6D" w:rsidRDefault="00FC6E74" w:rsidP="00FC6E74">
      <w:pPr>
        <w:pStyle w:val="PlainText"/>
        <w:ind w:left="1170" w:hanging="1170"/>
        <w:rPr>
          <w:rFonts w:ascii="Arial" w:eastAsia="Cambria" w:hAnsi="Arial" w:cs="Arial"/>
        </w:rPr>
      </w:pPr>
      <w:r w:rsidRPr="002F3F6D">
        <w:rPr>
          <w:rFonts w:ascii="Arial" w:eastAsia="Cambria" w:hAnsi="Arial" w:cs="Arial"/>
        </w:rPr>
        <w:t>2017</w:t>
      </w:r>
      <w:r w:rsidRPr="002F3F6D">
        <w:rPr>
          <w:rFonts w:ascii="Arial" w:eastAsia="Cambria" w:hAnsi="Arial" w:cs="Arial"/>
        </w:rPr>
        <w:tab/>
        <w:t xml:space="preserve">3 ARVO International travel awards. </w:t>
      </w:r>
      <w:r w:rsidRPr="002F3F6D">
        <w:rPr>
          <w:rFonts w:ascii="Arial" w:hAnsi="Arial" w:cs="Arial"/>
        </w:rPr>
        <w:t>(1 student, 2 clinical fellow)</w:t>
      </w:r>
      <w:r w:rsidRPr="002F3F6D">
        <w:rPr>
          <w:rFonts w:ascii="Arial" w:eastAsia="Cambria" w:hAnsi="Arial" w:cs="Arial"/>
        </w:rPr>
        <w:t xml:space="preserve"> ARVO Annual conference, Baltimore.</w:t>
      </w:r>
    </w:p>
    <w:p w14:paraId="7B2FC8AE" w14:textId="77777777" w:rsidR="00D30122" w:rsidRPr="002F3F6D" w:rsidRDefault="00D30122" w:rsidP="00D30122">
      <w:pPr>
        <w:pStyle w:val="PlainText"/>
        <w:ind w:left="1170" w:hanging="1170"/>
        <w:rPr>
          <w:rFonts w:ascii="Arial" w:eastAsia="Cambria" w:hAnsi="Arial" w:cs="Arial"/>
        </w:rPr>
      </w:pPr>
      <w:r w:rsidRPr="002F3F6D">
        <w:rPr>
          <w:rFonts w:ascii="Arial" w:eastAsia="Cambria" w:hAnsi="Arial" w:cs="Arial"/>
        </w:rPr>
        <w:t>2017</w:t>
      </w:r>
      <w:r w:rsidRPr="002F3F6D">
        <w:rPr>
          <w:rFonts w:ascii="Arial" w:eastAsia="Cambria" w:hAnsi="Arial" w:cs="Arial"/>
        </w:rPr>
        <w:tab/>
        <w:t>Invited faculty talk at IERG (Indian Eye Research Group) Madurai.</w:t>
      </w:r>
    </w:p>
    <w:p w14:paraId="7332C17B" w14:textId="77777777" w:rsidR="00D30122" w:rsidRPr="002F3F6D" w:rsidRDefault="00D30122" w:rsidP="00D30122">
      <w:pPr>
        <w:pStyle w:val="PlainText"/>
        <w:ind w:left="1170" w:hanging="1170"/>
        <w:rPr>
          <w:rFonts w:ascii="Arial" w:eastAsia="Cambria" w:hAnsi="Arial" w:cs="Arial"/>
        </w:rPr>
      </w:pPr>
      <w:r w:rsidRPr="002F3F6D">
        <w:rPr>
          <w:rFonts w:ascii="Arial" w:eastAsia="Cambria" w:hAnsi="Arial" w:cs="Arial"/>
        </w:rPr>
        <w:t>2017</w:t>
      </w:r>
      <w:r w:rsidRPr="002F3F6D">
        <w:rPr>
          <w:rFonts w:ascii="Arial" w:eastAsia="Cambria" w:hAnsi="Arial" w:cs="Arial"/>
        </w:rPr>
        <w:tab/>
        <w:t>ARVO paper “</w:t>
      </w:r>
      <w:r w:rsidRPr="002F3F6D">
        <w:rPr>
          <w:rFonts w:ascii="Arial" w:eastAsia="Cambria" w:hAnsi="Arial" w:cs="Arial"/>
          <w:lang w:val="en-GB"/>
        </w:rPr>
        <w:t xml:space="preserve">Elevated Angiogenin levels associated with both forms of age-related macular degeneration is regulated by hypoxia and telomerase”. </w:t>
      </w:r>
      <w:r w:rsidRPr="002F3F6D">
        <w:rPr>
          <w:rFonts w:ascii="Arial" w:eastAsia="Cambria" w:hAnsi="Arial" w:cs="Arial"/>
        </w:rPr>
        <w:t xml:space="preserve">ARVO Annual conference </w:t>
      </w:r>
      <w:r w:rsidRPr="002F3F6D">
        <w:rPr>
          <w:rFonts w:ascii="Arial" w:eastAsia="Cambria" w:hAnsi="Arial" w:cs="Arial"/>
          <w:lang w:val="en-GB"/>
        </w:rPr>
        <w:t>Baltimore.</w:t>
      </w:r>
    </w:p>
    <w:p w14:paraId="7D3578B3" w14:textId="77777777" w:rsidR="00FC6E74" w:rsidRPr="002F3F6D" w:rsidRDefault="00FC6E74" w:rsidP="00FC6E74">
      <w:pPr>
        <w:pStyle w:val="PlainText"/>
        <w:ind w:left="1170" w:hanging="1170"/>
        <w:rPr>
          <w:rFonts w:ascii="Arial" w:eastAsia="Cambria" w:hAnsi="Arial" w:cs="Arial"/>
        </w:rPr>
      </w:pPr>
      <w:r w:rsidRPr="002F3F6D">
        <w:rPr>
          <w:rFonts w:ascii="Arial" w:eastAsia="Cambria" w:hAnsi="Arial" w:cs="Arial"/>
        </w:rPr>
        <w:t>2016</w:t>
      </w:r>
      <w:r w:rsidRPr="002F3F6D">
        <w:rPr>
          <w:rFonts w:ascii="Arial" w:eastAsia="Cambria" w:hAnsi="Arial" w:cs="Arial"/>
        </w:rPr>
        <w:tab/>
        <w:t xml:space="preserve">2 ARVO International travel awards. </w:t>
      </w:r>
      <w:r w:rsidRPr="002F3F6D">
        <w:rPr>
          <w:rFonts w:ascii="Arial" w:hAnsi="Arial" w:cs="Arial"/>
        </w:rPr>
        <w:t>(1 PI, 1 clinical fellow)</w:t>
      </w:r>
      <w:r w:rsidRPr="002F3F6D">
        <w:rPr>
          <w:rFonts w:ascii="Arial" w:eastAsia="Cambria" w:hAnsi="Arial" w:cs="Arial"/>
        </w:rPr>
        <w:t>. ARVO Annual conference, Seattle.</w:t>
      </w:r>
    </w:p>
    <w:p w14:paraId="07647653" w14:textId="77777777" w:rsidR="00D30122" w:rsidRPr="002F3F6D" w:rsidRDefault="00D30122" w:rsidP="00D30122">
      <w:pPr>
        <w:pStyle w:val="PlainText"/>
        <w:ind w:left="1170" w:hanging="1170"/>
        <w:rPr>
          <w:rFonts w:ascii="Arial" w:eastAsia="Cambria" w:hAnsi="Arial" w:cs="Arial"/>
        </w:rPr>
      </w:pPr>
      <w:r w:rsidRPr="002F3F6D">
        <w:rPr>
          <w:rFonts w:ascii="Arial" w:eastAsia="Cambria" w:hAnsi="Arial" w:cs="Arial"/>
        </w:rPr>
        <w:t>2016</w:t>
      </w:r>
      <w:r w:rsidRPr="002F3F6D">
        <w:rPr>
          <w:rFonts w:ascii="Arial" w:eastAsia="Cambria" w:hAnsi="Arial" w:cs="Arial"/>
        </w:rPr>
        <w:tab/>
        <w:t>Invited faculty talk at ISER (International Society for Eye Research) Japan.</w:t>
      </w:r>
    </w:p>
    <w:p w14:paraId="341BF50B" w14:textId="77777777" w:rsidR="00D30122" w:rsidRPr="002F3F6D" w:rsidRDefault="00D30122" w:rsidP="00D30122">
      <w:pPr>
        <w:pStyle w:val="PlainText"/>
        <w:ind w:left="1170" w:hanging="1170"/>
        <w:rPr>
          <w:rFonts w:ascii="Arial" w:eastAsia="Cambria" w:hAnsi="Arial" w:cs="Arial"/>
        </w:rPr>
      </w:pPr>
      <w:r w:rsidRPr="002F3F6D">
        <w:rPr>
          <w:rFonts w:ascii="Arial" w:eastAsia="Cambria" w:hAnsi="Arial" w:cs="Arial"/>
        </w:rPr>
        <w:t>2015</w:t>
      </w:r>
      <w:r w:rsidRPr="002F3F6D">
        <w:rPr>
          <w:rFonts w:ascii="Arial" w:eastAsia="Cambria" w:hAnsi="Arial" w:cs="Arial"/>
        </w:rPr>
        <w:tab/>
        <w:t>ARVO International travel award. Discovery of novel cell cycle regulatory and signal transduction modules driving Retinoblastoma using a correlative multi-omics approach. ARVO Annual conference Denver.</w:t>
      </w:r>
    </w:p>
    <w:p w14:paraId="2F9464E3" w14:textId="77777777" w:rsidR="00FC6E74" w:rsidRPr="002F3F6D" w:rsidRDefault="00FC6E74" w:rsidP="00FC6E74">
      <w:pPr>
        <w:pStyle w:val="PlainText"/>
        <w:ind w:left="1170" w:hanging="1170"/>
        <w:rPr>
          <w:rFonts w:ascii="Arial" w:eastAsia="Cambria" w:hAnsi="Arial" w:cs="Arial"/>
        </w:rPr>
      </w:pPr>
      <w:r w:rsidRPr="002F3F6D">
        <w:rPr>
          <w:rFonts w:ascii="Arial" w:eastAsia="Cambria" w:hAnsi="Arial" w:cs="Arial"/>
        </w:rPr>
        <w:t>2015</w:t>
      </w:r>
      <w:r w:rsidRPr="002F3F6D">
        <w:rPr>
          <w:rFonts w:ascii="Arial" w:eastAsia="Cambria" w:hAnsi="Arial" w:cs="Arial"/>
        </w:rPr>
        <w:tab/>
        <w:t>2 ARVO International travel awards. (Self and student) Discovery of novel cell cycle regulatory and signal transduction modules driving Retinoblastoma using a correlative multi-omics approach. ARVO Annual conference Denver.</w:t>
      </w:r>
    </w:p>
    <w:p w14:paraId="6AEF33A6" w14:textId="77777777" w:rsidR="00D30122" w:rsidRPr="002F3F6D" w:rsidRDefault="00D30122" w:rsidP="00D30122">
      <w:pPr>
        <w:pStyle w:val="PlainText"/>
        <w:ind w:left="1170" w:hanging="1170"/>
        <w:rPr>
          <w:rFonts w:ascii="Arial" w:hAnsi="Arial" w:cs="Arial"/>
        </w:rPr>
      </w:pPr>
      <w:r w:rsidRPr="002F3F6D">
        <w:rPr>
          <w:rFonts w:ascii="Arial" w:eastAsia="Cambria" w:hAnsi="Arial" w:cs="Arial"/>
        </w:rPr>
        <w:t>2015</w:t>
      </w:r>
      <w:r w:rsidRPr="002F3F6D">
        <w:rPr>
          <w:rFonts w:ascii="Arial" w:eastAsia="Cambria" w:hAnsi="Arial" w:cs="Arial"/>
        </w:rPr>
        <w:tab/>
      </w:r>
      <w:proofErr w:type="spellStart"/>
      <w:r w:rsidRPr="002F3F6D">
        <w:rPr>
          <w:rFonts w:ascii="Arial" w:hAnsi="Arial" w:cs="Arial"/>
        </w:rPr>
        <w:t>Recognised</w:t>
      </w:r>
      <w:proofErr w:type="spellEnd"/>
      <w:r w:rsidRPr="002F3F6D">
        <w:rPr>
          <w:rFonts w:ascii="Arial" w:hAnsi="Arial" w:cs="Arial"/>
        </w:rPr>
        <w:t xml:space="preserve"> as PhD Guide at VIT (Vellore Institute of Technology), School of </w:t>
      </w:r>
      <w:proofErr w:type="spellStart"/>
      <w:r w:rsidRPr="002F3F6D">
        <w:rPr>
          <w:rFonts w:ascii="Arial" w:hAnsi="Arial" w:cs="Arial"/>
        </w:rPr>
        <w:t>BioSciences</w:t>
      </w:r>
      <w:proofErr w:type="spellEnd"/>
      <w:r w:rsidRPr="002F3F6D">
        <w:rPr>
          <w:rFonts w:ascii="Arial" w:hAnsi="Arial" w:cs="Arial"/>
        </w:rPr>
        <w:t xml:space="preserve"> and </w:t>
      </w:r>
      <w:proofErr w:type="spellStart"/>
      <w:r w:rsidRPr="002F3F6D">
        <w:rPr>
          <w:rFonts w:ascii="Arial" w:hAnsi="Arial" w:cs="Arial"/>
        </w:rPr>
        <w:t>BioTechnology</w:t>
      </w:r>
      <w:proofErr w:type="spellEnd"/>
      <w:r w:rsidRPr="002F3F6D">
        <w:rPr>
          <w:rFonts w:ascii="Arial" w:hAnsi="Arial" w:cs="Arial"/>
        </w:rPr>
        <w:t>, Vellore, India</w:t>
      </w:r>
    </w:p>
    <w:p w14:paraId="759D69AD" w14:textId="77777777" w:rsidR="00D30122" w:rsidRPr="002F3F6D" w:rsidRDefault="00D30122" w:rsidP="00D30122">
      <w:pPr>
        <w:pStyle w:val="PlainText"/>
        <w:ind w:left="1170" w:hanging="1170"/>
        <w:rPr>
          <w:rFonts w:ascii="Arial" w:hAnsi="Arial" w:cs="Arial"/>
        </w:rPr>
      </w:pPr>
      <w:r w:rsidRPr="002F3F6D">
        <w:rPr>
          <w:rFonts w:ascii="Arial" w:hAnsi="Arial" w:cs="Arial"/>
        </w:rPr>
        <w:t>2015</w:t>
      </w:r>
      <w:r w:rsidRPr="002F3F6D">
        <w:rPr>
          <w:rFonts w:ascii="Arial" w:hAnsi="Arial" w:cs="Arial"/>
        </w:rPr>
        <w:tab/>
        <w:t xml:space="preserve">Appointed as Adjunct Scientist, Mazumdar Shaw </w:t>
      </w:r>
      <w:r w:rsidR="00712835" w:rsidRPr="002F3F6D">
        <w:rPr>
          <w:rFonts w:ascii="Arial" w:hAnsi="Arial" w:cs="Arial"/>
        </w:rPr>
        <w:t xml:space="preserve">Center for </w:t>
      </w:r>
      <w:r w:rsidRPr="002F3F6D">
        <w:rPr>
          <w:rFonts w:ascii="Arial" w:hAnsi="Arial" w:cs="Arial"/>
        </w:rPr>
        <w:t>Translational Research, Bangalore, India.</w:t>
      </w:r>
    </w:p>
    <w:p w14:paraId="32EC1426" w14:textId="77777777" w:rsidR="00D30122" w:rsidRPr="002F3F6D" w:rsidRDefault="00D30122" w:rsidP="00D30122">
      <w:pPr>
        <w:pStyle w:val="PlainText"/>
        <w:rPr>
          <w:rFonts w:ascii="Arial" w:eastAsia="Cambria" w:hAnsi="Arial" w:cs="Arial"/>
        </w:rPr>
      </w:pPr>
      <w:r w:rsidRPr="002F3F6D">
        <w:rPr>
          <w:rFonts w:ascii="Arial" w:eastAsia="Cambria" w:hAnsi="Arial" w:cs="Arial"/>
        </w:rPr>
        <w:t>2014</w:t>
      </w:r>
      <w:r w:rsidRPr="002F3F6D">
        <w:rPr>
          <w:rFonts w:ascii="Arial" w:eastAsia="Cambria" w:hAnsi="Arial" w:cs="Arial"/>
        </w:rPr>
        <w:tab/>
        <w:t xml:space="preserve">        Appointed Adjunct Faculty at the Singapore Eye Research Institute, Singapore</w:t>
      </w:r>
    </w:p>
    <w:p w14:paraId="25CDCADA" w14:textId="77777777" w:rsidR="00D30122" w:rsidRPr="002F3F6D" w:rsidRDefault="00D30122" w:rsidP="00D30122">
      <w:pPr>
        <w:pStyle w:val="PlainText"/>
        <w:rPr>
          <w:rFonts w:ascii="Arial" w:eastAsia="Cambria" w:hAnsi="Arial" w:cs="Arial"/>
        </w:rPr>
      </w:pPr>
      <w:r w:rsidRPr="002F3F6D">
        <w:rPr>
          <w:rFonts w:ascii="Arial" w:eastAsia="Cambria" w:hAnsi="Arial" w:cs="Arial"/>
        </w:rPr>
        <w:t>2014</w:t>
      </w:r>
      <w:r w:rsidRPr="002F3F6D">
        <w:rPr>
          <w:rFonts w:ascii="Arial" w:eastAsia="Cambria" w:hAnsi="Arial" w:cs="Arial"/>
        </w:rPr>
        <w:tab/>
        <w:t xml:space="preserve">        </w:t>
      </w:r>
      <w:r w:rsidRPr="002F3F6D">
        <w:rPr>
          <w:rFonts w:ascii="Arial" w:hAnsi="Arial" w:cs="Arial"/>
        </w:rPr>
        <w:t>Invited Faculty at IERG (Indian Eye Research Group) Biennial meeting, India</w:t>
      </w:r>
      <w:r w:rsidRPr="002F3F6D">
        <w:rPr>
          <w:rFonts w:ascii="Arial" w:eastAsia="Cambria" w:hAnsi="Arial" w:cs="Arial"/>
        </w:rPr>
        <w:t xml:space="preserve"> </w:t>
      </w:r>
    </w:p>
    <w:p w14:paraId="62EBC6E3" w14:textId="77777777" w:rsidR="00D30122" w:rsidRPr="002F3F6D" w:rsidRDefault="00D30122" w:rsidP="00D30122">
      <w:pPr>
        <w:pStyle w:val="PlainText"/>
        <w:rPr>
          <w:rFonts w:ascii="Arial" w:hAnsi="Arial" w:cs="Arial"/>
          <w:u w:val="single"/>
        </w:rPr>
      </w:pPr>
      <w:r w:rsidRPr="002F3F6D">
        <w:rPr>
          <w:rFonts w:ascii="Arial" w:eastAsia="Cambria" w:hAnsi="Arial" w:cs="Arial"/>
        </w:rPr>
        <w:t>2013</w:t>
      </w:r>
      <w:r w:rsidRPr="002F3F6D">
        <w:rPr>
          <w:rFonts w:ascii="Arial" w:eastAsia="Cambria" w:hAnsi="Arial" w:cs="Arial"/>
        </w:rPr>
        <w:tab/>
        <w:t xml:space="preserve">        </w:t>
      </w:r>
      <w:r w:rsidRPr="002F3F6D">
        <w:rPr>
          <w:rFonts w:ascii="Arial" w:hAnsi="Arial" w:cs="Arial"/>
        </w:rPr>
        <w:t>Invited Faculty lectures (Gene Therapy, Nanomedicine) at Asia-ARVO, India</w:t>
      </w:r>
    </w:p>
    <w:p w14:paraId="0A39ED6D" w14:textId="77777777" w:rsidR="00D30122" w:rsidRPr="002F3F6D" w:rsidRDefault="00D30122" w:rsidP="00D30122">
      <w:pPr>
        <w:pStyle w:val="Default"/>
        <w:rPr>
          <w:rFonts w:ascii="Arial" w:eastAsia="Cambria" w:hAnsi="Arial" w:cs="Arial"/>
          <w:sz w:val="20"/>
          <w:szCs w:val="20"/>
        </w:rPr>
      </w:pPr>
      <w:r w:rsidRPr="002F3F6D">
        <w:rPr>
          <w:rFonts w:ascii="Arial" w:eastAsia="Cambria" w:hAnsi="Arial" w:cs="Arial"/>
          <w:sz w:val="20"/>
          <w:szCs w:val="20"/>
        </w:rPr>
        <w:t>2013</w:t>
      </w:r>
      <w:r w:rsidRPr="002F3F6D">
        <w:rPr>
          <w:rFonts w:ascii="Arial" w:eastAsia="Cambria" w:hAnsi="Arial" w:cs="Arial"/>
          <w:sz w:val="20"/>
          <w:szCs w:val="20"/>
        </w:rPr>
        <w:tab/>
        <w:t xml:space="preserve">        </w:t>
      </w:r>
      <w:r w:rsidRPr="002F3F6D">
        <w:rPr>
          <w:rFonts w:ascii="Arial" w:hAnsi="Arial" w:cs="Arial"/>
          <w:sz w:val="20"/>
          <w:szCs w:val="20"/>
        </w:rPr>
        <w:t xml:space="preserve">Invited Faculty lecture at Asia-Pacific Academy of Ophthalmology Congress, India </w:t>
      </w:r>
    </w:p>
    <w:p w14:paraId="6B5624D8" w14:textId="77777777" w:rsidR="00D30122" w:rsidRPr="002F3F6D" w:rsidRDefault="00D30122" w:rsidP="00D30122">
      <w:pPr>
        <w:pStyle w:val="PlainText"/>
        <w:ind w:left="1170" w:hanging="1170"/>
        <w:rPr>
          <w:rFonts w:ascii="Arial" w:hAnsi="Arial" w:cs="Arial"/>
        </w:rPr>
      </w:pPr>
      <w:r w:rsidRPr="002F3F6D">
        <w:rPr>
          <w:rFonts w:ascii="Arial" w:hAnsi="Arial" w:cs="Arial"/>
          <w:lang w:val="en-IN"/>
        </w:rPr>
        <w:t xml:space="preserve">2013             Chair, Disease mechanisms and Instructor, Genetics of orbit and anterior segment. </w:t>
      </w:r>
      <w:r w:rsidRPr="002F3F6D">
        <w:rPr>
          <w:rFonts w:ascii="Arial" w:hAnsi="Arial" w:cs="Arial"/>
        </w:rPr>
        <w:t xml:space="preserve">Asia-Pacific Academy of Ophthalmology Congress. </w:t>
      </w:r>
    </w:p>
    <w:p w14:paraId="62D05FCA" w14:textId="77777777" w:rsidR="00D30122" w:rsidRPr="002F3F6D" w:rsidRDefault="00D30122" w:rsidP="00D30122">
      <w:pPr>
        <w:pStyle w:val="PlainText"/>
        <w:rPr>
          <w:rFonts w:ascii="Arial" w:hAnsi="Arial" w:cs="Arial"/>
        </w:rPr>
      </w:pPr>
      <w:r w:rsidRPr="002F3F6D">
        <w:rPr>
          <w:rFonts w:ascii="Arial" w:eastAsia="Cambria" w:hAnsi="Arial" w:cs="Arial"/>
        </w:rPr>
        <w:t>2013</w:t>
      </w:r>
      <w:r w:rsidRPr="002F3F6D">
        <w:rPr>
          <w:rFonts w:ascii="Arial" w:eastAsia="Cambria" w:hAnsi="Arial" w:cs="Arial"/>
        </w:rPr>
        <w:tab/>
        <w:t xml:space="preserve">        </w:t>
      </w:r>
      <w:proofErr w:type="spellStart"/>
      <w:r w:rsidRPr="002F3F6D">
        <w:rPr>
          <w:rFonts w:ascii="Arial" w:hAnsi="Arial" w:cs="Arial"/>
        </w:rPr>
        <w:t>Recognised</w:t>
      </w:r>
      <w:proofErr w:type="spellEnd"/>
      <w:r w:rsidRPr="002F3F6D">
        <w:rPr>
          <w:rFonts w:ascii="Arial" w:hAnsi="Arial" w:cs="Arial"/>
        </w:rPr>
        <w:t xml:space="preserve"> as PhD Guide under RGUHS (Rajiv Gandhi University of Health Sciences), </w:t>
      </w:r>
    </w:p>
    <w:p w14:paraId="6EF7A2D2" w14:textId="77777777" w:rsidR="00D30122" w:rsidRPr="002F3F6D" w:rsidRDefault="00D30122" w:rsidP="00D30122">
      <w:pPr>
        <w:pStyle w:val="PlainText"/>
        <w:ind w:left="1170"/>
        <w:rPr>
          <w:rFonts w:ascii="Arial" w:hAnsi="Arial" w:cs="Arial"/>
        </w:rPr>
      </w:pPr>
      <w:r w:rsidRPr="002F3F6D">
        <w:rPr>
          <w:rFonts w:ascii="Arial" w:hAnsi="Arial" w:cs="Arial"/>
        </w:rPr>
        <w:t>Faculty of medicine, Department of Microbiology, Bangalore, India</w:t>
      </w:r>
    </w:p>
    <w:p w14:paraId="2D2E3559" w14:textId="77777777" w:rsidR="00D30122" w:rsidRPr="002F3F6D" w:rsidRDefault="00D30122" w:rsidP="00D30122">
      <w:pPr>
        <w:pStyle w:val="PlainText"/>
        <w:ind w:left="1800" w:hanging="1800"/>
        <w:rPr>
          <w:rFonts w:ascii="Arial" w:hAnsi="Arial" w:cs="Arial"/>
        </w:rPr>
      </w:pPr>
      <w:r w:rsidRPr="002F3F6D">
        <w:rPr>
          <w:rFonts w:ascii="Arial" w:hAnsi="Arial" w:cs="Arial"/>
        </w:rPr>
        <w:t>2010-2012    Panel judge for the Annual Singapore Science and Education Fair, Singapore Science Center.</w:t>
      </w:r>
    </w:p>
    <w:p w14:paraId="60C14FE7" w14:textId="77777777" w:rsidR="00D30122" w:rsidRPr="002F3F6D" w:rsidRDefault="00D30122" w:rsidP="00D30122">
      <w:pPr>
        <w:pStyle w:val="PlainText"/>
        <w:rPr>
          <w:rFonts w:ascii="Arial" w:hAnsi="Arial" w:cs="Arial"/>
          <w:u w:val="single"/>
        </w:rPr>
      </w:pPr>
      <w:r w:rsidRPr="002F3F6D">
        <w:rPr>
          <w:rFonts w:ascii="Arial" w:hAnsi="Arial" w:cs="Arial"/>
        </w:rPr>
        <w:t xml:space="preserve">2008 </w:t>
      </w:r>
      <w:r w:rsidRPr="002F3F6D">
        <w:rPr>
          <w:rFonts w:ascii="Arial" w:hAnsi="Arial" w:cs="Arial"/>
        </w:rPr>
        <w:tab/>
        <w:t xml:space="preserve">        Excellence in Research award - </w:t>
      </w:r>
      <w:r w:rsidRPr="002F3F6D" w:rsidDel="002E54EB">
        <w:rPr>
          <w:rFonts w:ascii="Arial" w:hAnsi="Arial" w:cs="Arial"/>
        </w:rPr>
        <w:t>T</w:t>
      </w:r>
      <w:r w:rsidRPr="002F3F6D">
        <w:rPr>
          <w:rFonts w:ascii="Arial" w:hAnsi="Arial" w:cs="Arial"/>
        </w:rPr>
        <w:t>he American Society of Gene Therapy.</w:t>
      </w:r>
    </w:p>
    <w:p w14:paraId="73233013" w14:textId="77777777" w:rsidR="00D30122" w:rsidRPr="002F3F6D" w:rsidRDefault="00D30122" w:rsidP="00D30122">
      <w:pPr>
        <w:pStyle w:val="PlainText"/>
        <w:tabs>
          <w:tab w:val="left" w:pos="810"/>
        </w:tabs>
        <w:ind w:left="1170" w:hanging="1170"/>
        <w:rPr>
          <w:rFonts w:ascii="Arial" w:hAnsi="Arial" w:cs="Arial"/>
        </w:rPr>
      </w:pPr>
      <w:r w:rsidRPr="002F3F6D">
        <w:rPr>
          <w:rFonts w:ascii="Arial" w:hAnsi="Arial" w:cs="Arial"/>
        </w:rPr>
        <w:t xml:space="preserve">2008 </w:t>
      </w:r>
      <w:r w:rsidRPr="002F3F6D">
        <w:rPr>
          <w:rFonts w:ascii="Arial" w:hAnsi="Arial" w:cs="Arial"/>
        </w:rPr>
        <w:tab/>
      </w:r>
      <w:r w:rsidRPr="002F3F6D">
        <w:rPr>
          <w:rFonts w:ascii="Arial" w:hAnsi="Arial" w:cs="Arial"/>
        </w:rPr>
        <w:tab/>
      </w:r>
      <w:r w:rsidRPr="002F3F6D" w:rsidDel="002E54EB">
        <w:rPr>
          <w:rFonts w:ascii="Arial" w:hAnsi="Arial" w:cs="Arial"/>
        </w:rPr>
        <w:t>T</w:t>
      </w:r>
      <w:r w:rsidRPr="002F3F6D">
        <w:rPr>
          <w:rFonts w:ascii="Arial" w:hAnsi="Arial" w:cs="Arial"/>
        </w:rPr>
        <w:t xml:space="preserve">he American Society of Gene Therapy Travel award.  </w:t>
      </w:r>
      <w:r w:rsidRPr="002F3F6D">
        <w:rPr>
          <w:rFonts w:ascii="Arial" w:hAnsi="Arial" w:cs="Arial"/>
          <w:bCs/>
        </w:rPr>
        <w:t>Systemic AAV-9 delivery in normal dog leads to high-level persistent transduction in whole body skeletal muscle</w:t>
      </w:r>
      <w:r w:rsidRPr="002F3F6D">
        <w:rPr>
          <w:rFonts w:ascii="Arial" w:hAnsi="Arial" w:cs="Arial"/>
        </w:rPr>
        <w:t>. ASGT annual conference, Boston.</w:t>
      </w:r>
    </w:p>
    <w:p w14:paraId="27F83CF8" w14:textId="77777777" w:rsidR="00D30122" w:rsidRPr="002F3F6D" w:rsidRDefault="00D30122" w:rsidP="00D30122">
      <w:pPr>
        <w:pStyle w:val="PlainText"/>
        <w:tabs>
          <w:tab w:val="left" w:pos="810"/>
        </w:tabs>
        <w:ind w:left="1170" w:hanging="1170"/>
        <w:rPr>
          <w:rFonts w:ascii="Arial" w:hAnsi="Arial" w:cs="Arial"/>
        </w:rPr>
      </w:pPr>
      <w:r w:rsidRPr="002F3F6D">
        <w:rPr>
          <w:rFonts w:ascii="Arial" w:hAnsi="Arial" w:cs="Arial"/>
        </w:rPr>
        <w:t>2008</w:t>
      </w:r>
      <w:r w:rsidRPr="002F3F6D">
        <w:rPr>
          <w:rFonts w:ascii="Arial" w:hAnsi="Arial" w:cs="Arial"/>
        </w:rPr>
        <w:tab/>
      </w:r>
      <w:r w:rsidRPr="002F3F6D">
        <w:rPr>
          <w:rFonts w:ascii="Arial" w:hAnsi="Arial" w:cs="Arial"/>
        </w:rPr>
        <w:tab/>
        <w:t>Panel judge for the Life Science Week poster competition, 2008 (University of Missouri-Columbia)</w:t>
      </w:r>
    </w:p>
    <w:p w14:paraId="7947B781" w14:textId="77777777" w:rsidR="00D30122" w:rsidRPr="002F3F6D" w:rsidRDefault="00D30122" w:rsidP="00D30122">
      <w:pPr>
        <w:pStyle w:val="PlainText"/>
        <w:tabs>
          <w:tab w:val="left" w:pos="810"/>
        </w:tabs>
        <w:ind w:left="1170" w:hanging="1170"/>
        <w:rPr>
          <w:rFonts w:ascii="Arial" w:hAnsi="Arial" w:cs="Arial"/>
        </w:rPr>
      </w:pPr>
      <w:r w:rsidRPr="002F3F6D">
        <w:rPr>
          <w:rFonts w:ascii="Arial" w:hAnsi="Arial" w:cs="Arial"/>
        </w:rPr>
        <w:t>2008</w:t>
      </w:r>
      <w:r w:rsidRPr="002F3F6D">
        <w:rPr>
          <w:rFonts w:ascii="Arial" w:hAnsi="Arial" w:cs="Arial"/>
        </w:rPr>
        <w:tab/>
      </w:r>
      <w:r w:rsidRPr="002F3F6D">
        <w:rPr>
          <w:rFonts w:ascii="Arial" w:hAnsi="Arial" w:cs="Arial"/>
        </w:rPr>
        <w:tab/>
      </w:r>
      <w:proofErr w:type="spellStart"/>
      <w:r w:rsidRPr="002F3F6D">
        <w:rPr>
          <w:rFonts w:ascii="Arial" w:hAnsi="Arial" w:cs="Arial"/>
        </w:rPr>
        <w:t>Dysferlin</w:t>
      </w:r>
      <w:proofErr w:type="spellEnd"/>
      <w:r w:rsidRPr="002F3F6D">
        <w:rPr>
          <w:rFonts w:ascii="Arial" w:hAnsi="Arial" w:cs="Arial"/>
        </w:rPr>
        <w:t xml:space="preserve"> (Jain) Foundation award for best </w:t>
      </w:r>
      <w:proofErr w:type="spellStart"/>
      <w:r w:rsidRPr="002F3F6D">
        <w:rPr>
          <w:rFonts w:ascii="Arial" w:hAnsi="Arial" w:cs="Arial"/>
        </w:rPr>
        <w:t>contributer</w:t>
      </w:r>
      <w:proofErr w:type="spellEnd"/>
      <w:r w:rsidRPr="002F3F6D">
        <w:rPr>
          <w:rFonts w:ascii="Arial" w:hAnsi="Arial" w:cs="Arial"/>
        </w:rPr>
        <w:t xml:space="preserve"> to the </w:t>
      </w:r>
      <w:proofErr w:type="spellStart"/>
      <w:r w:rsidRPr="002F3F6D">
        <w:rPr>
          <w:rFonts w:ascii="Arial" w:hAnsi="Arial" w:cs="Arial"/>
        </w:rPr>
        <w:t>dysferlin</w:t>
      </w:r>
      <w:proofErr w:type="spellEnd"/>
      <w:r w:rsidRPr="002F3F6D">
        <w:rPr>
          <w:rFonts w:ascii="Arial" w:hAnsi="Arial" w:cs="Arial"/>
        </w:rPr>
        <w:t xml:space="preserve"> scientific forum.</w:t>
      </w:r>
    </w:p>
    <w:p w14:paraId="4F57BFA8" w14:textId="77777777" w:rsidR="00D30122" w:rsidRPr="002F3F6D" w:rsidRDefault="00D30122" w:rsidP="00D30122">
      <w:pPr>
        <w:pStyle w:val="PlainText"/>
        <w:tabs>
          <w:tab w:val="left" w:pos="810"/>
        </w:tabs>
        <w:ind w:left="1170" w:hanging="1170"/>
        <w:rPr>
          <w:rFonts w:ascii="Arial" w:hAnsi="Arial" w:cs="Arial"/>
        </w:rPr>
      </w:pPr>
      <w:r w:rsidRPr="002F3F6D">
        <w:rPr>
          <w:rFonts w:ascii="Arial" w:hAnsi="Arial" w:cs="Arial"/>
        </w:rPr>
        <w:t xml:space="preserve">2006 </w:t>
      </w:r>
      <w:r w:rsidRPr="002F3F6D">
        <w:rPr>
          <w:rFonts w:ascii="Arial" w:hAnsi="Arial" w:cs="Arial"/>
        </w:rPr>
        <w:tab/>
      </w:r>
      <w:r w:rsidRPr="002F3F6D">
        <w:rPr>
          <w:rFonts w:ascii="Arial" w:hAnsi="Arial" w:cs="Arial"/>
        </w:rPr>
        <w:tab/>
      </w:r>
      <w:r w:rsidRPr="002F3F6D" w:rsidDel="002E54EB">
        <w:rPr>
          <w:rFonts w:ascii="Arial" w:hAnsi="Arial" w:cs="Arial"/>
        </w:rPr>
        <w:t>T</w:t>
      </w:r>
      <w:r w:rsidRPr="002F3F6D">
        <w:rPr>
          <w:rFonts w:ascii="Arial" w:hAnsi="Arial" w:cs="Arial"/>
        </w:rPr>
        <w:t>he American Society of Gene Therapy Travel award.   A Novel Hybrid System Efficiently Expands AAV Packaging Capacity. ASGT annual conference, Baltimore.</w:t>
      </w:r>
    </w:p>
    <w:p w14:paraId="74606A2B" w14:textId="77777777" w:rsidR="00D30122" w:rsidRPr="002F3F6D" w:rsidRDefault="00D30122" w:rsidP="00D30122">
      <w:pPr>
        <w:pStyle w:val="PlainText"/>
        <w:ind w:left="1170" w:hanging="1170"/>
        <w:rPr>
          <w:rFonts w:ascii="Arial" w:hAnsi="Arial" w:cs="Arial"/>
        </w:rPr>
      </w:pPr>
      <w:r w:rsidRPr="002F3F6D">
        <w:rPr>
          <w:rFonts w:ascii="Arial" w:hAnsi="Arial" w:cs="Arial"/>
        </w:rPr>
        <w:t xml:space="preserve">2005 </w:t>
      </w:r>
      <w:r w:rsidRPr="002F3F6D">
        <w:rPr>
          <w:rFonts w:ascii="Arial" w:hAnsi="Arial" w:cs="Arial"/>
        </w:rPr>
        <w:tab/>
        <w:t>1st Place at the Missouri Life Sciences Week poster competition, Columbia, USA. Title: Packing in Portions in the right bags: Expanding the Capacity of AAV-Mediated Gene Therapy.</w:t>
      </w:r>
    </w:p>
    <w:p w14:paraId="31D5E12B" w14:textId="77777777" w:rsidR="00D30122" w:rsidRPr="002F3F6D" w:rsidRDefault="00D30122" w:rsidP="00D30122">
      <w:pPr>
        <w:pStyle w:val="PlainText"/>
        <w:ind w:left="1170" w:hanging="1170"/>
        <w:rPr>
          <w:rFonts w:ascii="Arial" w:hAnsi="Arial" w:cs="Arial"/>
        </w:rPr>
      </w:pPr>
      <w:r w:rsidRPr="002F3F6D">
        <w:rPr>
          <w:rFonts w:ascii="Arial" w:hAnsi="Arial" w:cs="Arial"/>
        </w:rPr>
        <w:t xml:space="preserve">2003 </w:t>
      </w:r>
      <w:r w:rsidRPr="002F3F6D">
        <w:rPr>
          <w:rFonts w:ascii="Arial" w:hAnsi="Arial" w:cs="Arial"/>
        </w:rPr>
        <w:tab/>
        <w:t>2</w:t>
      </w:r>
      <w:r w:rsidRPr="002F3F6D">
        <w:rPr>
          <w:rFonts w:ascii="Arial" w:hAnsi="Arial" w:cs="Arial"/>
          <w:vertAlign w:val="superscript"/>
        </w:rPr>
        <w:t>nd</w:t>
      </w:r>
      <w:r w:rsidRPr="002F3F6D">
        <w:rPr>
          <w:rFonts w:ascii="Arial" w:hAnsi="Arial" w:cs="Arial"/>
        </w:rPr>
        <w:t xml:space="preserve"> Place at the Missouri Life Sciences Week poster competition, Columbia, USA. Title: Membrane protein P43 (</w:t>
      </w:r>
      <w:proofErr w:type="spellStart"/>
      <w:r w:rsidRPr="002F3F6D">
        <w:rPr>
          <w:rFonts w:ascii="Arial" w:hAnsi="Arial" w:cs="Arial"/>
        </w:rPr>
        <w:t>EntS</w:t>
      </w:r>
      <w:proofErr w:type="spellEnd"/>
      <w:r w:rsidRPr="002F3F6D">
        <w:rPr>
          <w:rFonts w:ascii="Arial" w:hAnsi="Arial" w:cs="Arial"/>
        </w:rPr>
        <w:t xml:space="preserve">) participates in </w:t>
      </w:r>
      <w:proofErr w:type="spellStart"/>
      <w:r w:rsidRPr="002F3F6D">
        <w:rPr>
          <w:rFonts w:ascii="Arial" w:hAnsi="Arial" w:cs="Arial"/>
        </w:rPr>
        <w:t>enterobactin</w:t>
      </w:r>
      <w:proofErr w:type="spellEnd"/>
      <w:r w:rsidRPr="002F3F6D">
        <w:rPr>
          <w:rFonts w:ascii="Arial" w:hAnsi="Arial" w:cs="Arial"/>
        </w:rPr>
        <w:t xml:space="preserve"> release from </w:t>
      </w:r>
      <w:r w:rsidRPr="002F3F6D">
        <w:rPr>
          <w:rFonts w:ascii="Arial" w:hAnsi="Arial" w:cs="Arial"/>
          <w:i/>
        </w:rPr>
        <w:t>Escherichia coli</w:t>
      </w:r>
      <w:r w:rsidRPr="002F3F6D">
        <w:rPr>
          <w:rFonts w:ascii="Arial" w:hAnsi="Arial" w:cs="Arial"/>
        </w:rPr>
        <w:t>.</w:t>
      </w:r>
    </w:p>
    <w:p w14:paraId="752BF7AC" w14:textId="77777777" w:rsidR="00D30122" w:rsidRPr="002F3F6D" w:rsidRDefault="00D30122" w:rsidP="00D30122">
      <w:pPr>
        <w:pStyle w:val="PlainText"/>
        <w:ind w:left="1440" w:hanging="1440"/>
        <w:rPr>
          <w:rFonts w:ascii="Arial" w:hAnsi="Arial" w:cs="Arial"/>
        </w:rPr>
      </w:pPr>
      <w:r w:rsidRPr="002F3F6D">
        <w:rPr>
          <w:rFonts w:ascii="Arial" w:hAnsi="Arial" w:cs="Arial"/>
        </w:rPr>
        <w:t>2002-2006    Life Science predoctoral fellowship at the University of Missouri-Columbia, USA.</w:t>
      </w:r>
    </w:p>
    <w:p w14:paraId="32C98582" w14:textId="77777777" w:rsidR="00D30122" w:rsidRPr="002F3F6D" w:rsidRDefault="00D30122" w:rsidP="00D30122">
      <w:pPr>
        <w:pStyle w:val="PlainText"/>
        <w:ind w:left="1170" w:hanging="1170"/>
        <w:rPr>
          <w:rFonts w:ascii="Arial" w:hAnsi="Arial" w:cs="Arial"/>
          <w:bCs/>
        </w:rPr>
      </w:pPr>
      <w:r w:rsidRPr="002F3F6D">
        <w:rPr>
          <w:rFonts w:ascii="Arial" w:hAnsi="Arial" w:cs="Arial"/>
          <w:bCs/>
        </w:rPr>
        <w:t>2002</w:t>
      </w:r>
      <w:r w:rsidRPr="002F3F6D">
        <w:rPr>
          <w:rFonts w:ascii="Arial" w:hAnsi="Arial" w:cs="Arial"/>
          <w:bCs/>
        </w:rPr>
        <w:tab/>
      </w:r>
      <w:r w:rsidRPr="002F3F6D">
        <w:rPr>
          <w:rFonts w:ascii="Arial" w:hAnsi="Arial" w:cs="Arial"/>
        </w:rPr>
        <w:t>2</w:t>
      </w:r>
      <w:r w:rsidRPr="002F3F6D">
        <w:rPr>
          <w:rFonts w:ascii="Arial" w:hAnsi="Arial" w:cs="Arial"/>
          <w:vertAlign w:val="superscript"/>
        </w:rPr>
        <w:t>nd</w:t>
      </w:r>
      <w:r w:rsidRPr="002F3F6D">
        <w:rPr>
          <w:rFonts w:ascii="Arial" w:hAnsi="Arial" w:cs="Arial"/>
        </w:rPr>
        <w:t xml:space="preserve"> Place at the </w:t>
      </w:r>
      <w:r w:rsidRPr="002F3F6D">
        <w:rPr>
          <w:rFonts w:ascii="Arial" w:hAnsi="Arial" w:cs="Arial"/>
          <w:bCs/>
        </w:rPr>
        <w:t>National Symposium on “Perspectives in Integrated Plant Disease Management”, Nagpur, India Poster competition. Title: Management of bacterial blight of cotton with the use of plant leaf extracts.</w:t>
      </w:r>
    </w:p>
    <w:p w14:paraId="7813A829" w14:textId="77777777" w:rsidR="00D30122" w:rsidRPr="002F3F6D" w:rsidRDefault="00D30122" w:rsidP="00D30122">
      <w:pPr>
        <w:pStyle w:val="PlainText"/>
        <w:ind w:left="1170" w:hanging="1170"/>
        <w:rPr>
          <w:rFonts w:ascii="Arial" w:hAnsi="Arial" w:cs="Arial"/>
          <w:bCs/>
        </w:rPr>
      </w:pPr>
      <w:r w:rsidRPr="002F3F6D">
        <w:rPr>
          <w:rFonts w:ascii="Arial" w:hAnsi="Arial" w:cs="Arial"/>
          <w:bCs/>
        </w:rPr>
        <w:t>2001</w:t>
      </w:r>
      <w:r w:rsidRPr="002F3F6D">
        <w:rPr>
          <w:rFonts w:ascii="Arial" w:hAnsi="Arial" w:cs="Arial"/>
          <w:bCs/>
        </w:rPr>
        <w:tab/>
        <w:t>Qualified the NET (National Eligibility Test, conducted by the University Grants Commission, India)</w:t>
      </w:r>
    </w:p>
    <w:p w14:paraId="2527283A" w14:textId="77777777" w:rsidR="00D30122" w:rsidRPr="002F3F6D" w:rsidRDefault="00D30122" w:rsidP="00D30122">
      <w:pPr>
        <w:pStyle w:val="PlainText"/>
        <w:ind w:left="1170" w:hanging="1170"/>
        <w:rPr>
          <w:rFonts w:ascii="Arial" w:hAnsi="Arial" w:cs="Arial"/>
        </w:rPr>
      </w:pPr>
      <w:r w:rsidRPr="002F3F6D">
        <w:rPr>
          <w:rFonts w:ascii="Arial" w:hAnsi="Arial" w:cs="Arial"/>
          <w:bCs/>
        </w:rPr>
        <w:lastRenderedPageBreak/>
        <w:t>2001</w:t>
      </w:r>
      <w:r w:rsidRPr="002F3F6D">
        <w:rPr>
          <w:rFonts w:ascii="Arial" w:hAnsi="Arial" w:cs="Arial"/>
          <w:bCs/>
        </w:rPr>
        <w:tab/>
        <w:t>All India rank 75</w:t>
      </w:r>
      <w:r w:rsidRPr="002F3F6D">
        <w:rPr>
          <w:rFonts w:ascii="Arial" w:hAnsi="Arial" w:cs="Arial"/>
          <w:bCs/>
          <w:vertAlign w:val="superscript"/>
        </w:rPr>
        <w:t>th</w:t>
      </w:r>
      <w:r w:rsidRPr="002F3F6D">
        <w:rPr>
          <w:rFonts w:ascii="Arial" w:hAnsi="Arial" w:cs="Arial"/>
          <w:bCs/>
        </w:rPr>
        <w:t xml:space="preserve"> in GATE (Graduate Aptitude Test in Engineering and Biomedical Sciences, conducted by the Indian Institutes of Technology and Indian Institute of Science).</w:t>
      </w:r>
    </w:p>
    <w:p w14:paraId="6A3F124F" w14:textId="77777777" w:rsidR="00D30122" w:rsidRPr="002F3F6D" w:rsidRDefault="00BC5B18" w:rsidP="00D30122">
      <w:pPr>
        <w:rPr>
          <w:rFonts w:ascii="Arial" w:hAnsi="Arial" w:cs="Arial"/>
          <w:b/>
          <w:sz w:val="20"/>
          <w:szCs w:val="20"/>
          <w:u w:val="single"/>
        </w:rPr>
      </w:pPr>
      <w:r w:rsidRPr="002F3F6D">
        <w:rPr>
          <w:rStyle w:val="ft4"/>
          <w:rFonts w:ascii="Arial" w:hAnsi="Arial" w:cs="Arial"/>
          <w:sz w:val="20"/>
          <w:szCs w:val="20"/>
        </w:rPr>
        <w:t xml:space="preserve">1999 </w:t>
      </w:r>
      <w:r w:rsidRPr="002F3F6D">
        <w:rPr>
          <w:rStyle w:val="ft4"/>
          <w:rFonts w:ascii="Arial" w:hAnsi="Arial" w:cs="Arial"/>
          <w:sz w:val="20"/>
          <w:szCs w:val="20"/>
        </w:rPr>
        <w:tab/>
        <w:t xml:space="preserve">        </w:t>
      </w:r>
      <w:r w:rsidR="00D30122" w:rsidRPr="002F3F6D">
        <w:rPr>
          <w:rFonts w:ascii="Arial" w:hAnsi="Arial" w:cs="Arial"/>
          <w:sz w:val="20"/>
          <w:szCs w:val="20"/>
        </w:rPr>
        <w:t xml:space="preserve">VSRP Fellowship (visiting scholar) at </w:t>
      </w:r>
      <w:r w:rsidR="00D30122" w:rsidRPr="002F3F6D">
        <w:rPr>
          <w:rStyle w:val="ft4"/>
          <w:rFonts w:ascii="Arial" w:hAnsi="Arial" w:cs="Arial"/>
          <w:sz w:val="20"/>
          <w:szCs w:val="20"/>
        </w:rPr>
        <w:t>Tata Institute of Fundamental Research (TIFR), Mumbai, India.</w:t>
      </w:r>
    </w:p>
    <w:p w14:paraId="10AE475B" w14:textId="77777777" w:rsidR="00D30122" w:rsidRPr="002F3F6D" w:rsidRDefault="00D30122" w:rsidP="002D2A92">
      <w:pPr>
        <w:rPr>
          <w:rFonts w:ascii="Arial" w:hAnsi="Arial" w:cs="Arial"/>
          <w:b/>
          <w:sz w:val="20"/>
          <w:szCs w:val="20"/>
          <w:u w:val="single"/>
        </w:rPr>
      </w:pPr>
    </w:p>
    <w:p w14:paraId="08F41BB2" w14:textId="05172B39" w:rsidR="002D2A92" w:rsidRPr="002F3F6D" w:rsidRDefault="00DE32F4" w:rsidP="002D2A92">
      <w:pPr>
        <w:rPr>
          <w:rFonts w:ascii="Arial" w:hAnsi="Arial" w:cs="Arial"/>
          <w:b/>
          <w:sz w:val="20"/>
          <w:szCs w:val="20"/>
          <w:u w:val="single"/>
        </w:rPr>
      </w:pPr>
      <w:r w:rsidRPr="002F3F6D">
        <w:rPr>
          <w:rFonts w:ascii="Arial" w:hAnsi="Arial" w:cs="Arial"/>
          <w:b/>
          <w:sz w:val="20"/>
          <w:szCs w:val="20"/>
          <w:u w:val="single"/>
        </w:rPr>
        <w:t>Teaching</w:t>
      </w:r>
      <w:r w:rsidR="00CF611A" w:rsidRPr="002F3F6D">
        <w:rPr>
          <w:rFonts w:ascii="Arial" w:hAnsi="Arial" w:cs="Arial"/>
          <w:b/>
          <w:sz w:val="20"/>
          <w:szCs w:val="20"/>
          <w:u w:val="single"/>
        </w:rPr>
        <w:t xml:space="preserve"> and </w:t>
      </w:r>
      <w:r w:rsidRPr="002F3F6D">
        <w:rPr>
          <w:rFonts w:ascii="Arial" w:hAnsi="Arial" w:cs="Arial"/>
          <w:b/>
          <w:sz w:val="20"/>
          <w:szCs w:val="20"/>
          <w:u w:val="single"/>
        </w:rPr>
        <w:t>mentoring</w:t>
      </w:r>
      <w:r w:rsidR="002D2A92" w:rsidRPr="002F3F6D">
        <w:rPr>
          <w:rFonts w:ascii="Arial" w:hAnsi="Arial" w:cs="Arial"/>
          <w:b/>
          <w:sz w:val="20"/>
          <w:szCs w:val="20"/>
          <w:u w:val="single"/>
        </w:rPr>
        <w:t xml:space="preserve"> </w:t>
      </w:r>
    </w:p>
    <w:p w14:paraId="1BA8E9EB" w14:textId="285A5146" w:rsidR="00AE6694" w:rsidRPr="002F3F6D" w:rsidRDefault="00AE6694" w:rsidP="00AE6694">
      <w:pPr>
        <w:pStyle w:val="PlainText"/>
        <w:rPr>
          <w:rFonts w:ascii="Arial" w:hAnsi="Arial" w:cs="Arial"/>
        </w:rPr>
      </w:pPr>
    </w:p>
    <w:p w14:paraId="3307C2F8" w14:textId="388219FE" w:rsidR="00F6586F" w:rsidRPr="002F3F6D" w:rsidRDefault="00F6586F" w:rsidP="00F6586F">
      <w:pPr>
        <w:pStyle w:val="PlainText"/>
        <w:ind w:left="1800" w:hanging="1800"/>
        <w:rPr>
          <w:rFonts w:ascii="Arial" w:hAnsi="Arial" w:cs="Arial"/>
        </w:rPr>
      </w:pPr>
      <w:r w:rsidRPr="002F3F6D">
        <w:rPr>
          <w:rFonts w:ascii="Arial" w:hAnsi="Arial" w:cs="Arial"/>
        </w:rPr>
        <w:t xml:space="preserve">2012-present </w:t>
      </w:r>
      <w:r w:rsidRPr="002F3F6D">
        <w:rPr>
          <w:rFonts w:ascii="Arial" w:hAnsi="Arial" w:cs="Arial"/>
        </w:rPr>
        <w:tab/>
        <w:t xml:space="preserve">Training PhD students, clinicians and postdocs. Currently training </w:t>
      </w:r>
      <w:r w:rsidR="008462F8" w:rsidRPr="002F3F6D">
        <w:rPr>
          <w:rFonts w:ascii="Arial" w:hAnsi="Arial" w:cs="Arial"/>
        </w:rPr>
        <w:t>8</w:t>
      </w:r>
      <w:r w:rsidR="00D30122" w:rsidRPr="002F3F6D">
        <w:rPr>
          <w:rFonts w:ascii="Arial" w:hAnsi="Arial" w:cs="Arial"/>
        </w:rPr>
        <w:t xml:space="preserve"> PhD </w:t>
      </w:r>
      <w:r w:rsidR="008462F8" w:rsidRPr="002F3F6D">
        <w:rPr>
          <w:rFonts w:ascii="Arial" w:hAnsi="Arial" w:cs="Arial"/>
        </w:rPr>
        <w:t>students (7</w:t>
      </w:r>
      <w:r w:rsidRPr="002F3F6D">
        <w:rPr>
          <w:rFonts w:ascii="Arial" w:hAnsi="Arial" w:cs="Arial"/>
        </w:rPr>
        <w:t xml:space="preserve"> basic science stream, 1 clinician)</w:t>
      </w:r>
      <w:r w:rsidR="000748B4" w:rsidRPr="002F3F6D">
        <w:rPr>
          <w:rFonts w:ascii="Arial" w:hAnsi="Arial" w:cs="Arial"/>
        </w:rPr>
        <w:t xml:space="preserve"> and </w:t>
      </w:r>
      <w:r w:rsidR="00DE32F4" w:rsidRPr="002F3F6D">
        <w:rPr>
          <w:rFonts w:ascii="Arial" w:hAnsi="Arial" w:cs="Arial"/>
        </w:rPr>
        <w:t>4</w:t>
      </w:r>
      <w:r w:rsidRPr="002F3F6D">
        <w:rPr>
          <w:rFonts w:ascii="Arial" w:hAnsi="Arial" w:cs="Arial"/>
        </w:rPr>
        <w:t xml:space="preserve"> post-docs. </w:t>
      </w:r>
    </w:p>
    <w:p w14:paraId="4BCF7B76" w14:textId="77777777" w:rsidR="002D2A92" w:rsidRPr="002F3F6D" w:rsidRDefault="002D2A92" w:rsidP="002D2A92">
      <w:pPr>
        <w:pStyle w:val="PlainText"/>
        <w:rPr>
          <w:rFonts w:ascii="Arial" w:hAnsi="Arial" w:cs="Arial"/>
        </w:rPr>
      </w:pPr>
      <w:r w:rsidRPr="002F3F6D">
        <w:rPr>
          <w:rFonts w:ascii="Arial" w:hAnsi="Arial" w:cs="Arial"/>
        </w:rPr>
        <w:t>2009-2012</w:t>
      </w:r>
      <w:r w:rsidRPr="002F3F6D">
        <w:rPr>
          <w:rFonts w:ascii="Arial" w:hAnsi="Arial" w:cs="Arial"/>
        </w:rPr>
        <w:tab/>
        <w:t xml:space="preserve">      Training and supervising GAP program/NUS students and technicians at IMCB, Singapore.</w:t>
      </w:r>
    </w:p>
    <w:p w14:paraId="71C02FC3" w14:textId="77777777" w:rsidR="002D2A92" w:rsidRPr="002F3F6D" w:rsidRDefault="002D2A92" w:rsidP="002D2A92">
      <w:pPr>
        <w:pStyle w:val="PlainText"/>
        <w:ind w:left="1800" w:hanging="1800"/>
        <w:rPr>
          <w:rFonts w:ascii="Arial" w:hAnsi="Arial" w:cs="Arial"/>
        </w:rPr>
      </w:pPr>
      <w:r w:rsidRPr="002F3F6D">
        <w:rPr>
          <w:rFonts w:ascii="Arial" w:hAnsi="Arial" w:cs="Arial"/>
        </w:rPr>
        <w:t xml:space="preserve">2004-2008 </w:t>
      </w:r>
      <w:r w:rsidRPr="002F3F6D">
        <w:rPr>
          <w:rFonts w:ascii="Arial" w:hAnsi="Arial" w:cs="Arial"/>
        </w:rPr>
        <w:tab/>
        <w:t>Mentoring undergraduate students and training them in various molecular biology and biochemistry techniques.</w:t>
      </w:r>
    </w:p>
    <w:p w14:paraId="74F53A22" w14:textId="77777777" w:rsidR="002D2A92" w:rsidRPr="002F3F6D" w:rsidRDefault="002D2A92" w:rsidP="002D2A92">
      <w:pPr>
        <w:pStyle w:val="PlainText"/>
        <w:ind w:left="1800" w:hanging="1800"/>
        <w:rPr>
          <w:rFonts w:ascii="Arial" w:hAnsi="Arial" w:cs="Arial"/>
        </w:rPr>
      </w:pPr>
      <w:r w:rsidRPr="002F3F6D">
        <w:rPr>
          <w:rFonts w:ascii="Arial" w:hAnsi="Arial" w:cs="Arial"/>
        </w:rPr>
        <w:t>2004-</w:t>
      </w:r>
      <w:proofErr w:type="gramStart"/>
      <w:r w:rsidRPr="002F3F6D">
        <w:rPr>
          <w:rFonts w:ascii="Arial" w:hAnsi="Arial" w:cs="Arial"/>
        </w:rPr>
        <w:t xml:space="preserve">2008  </w:t>
      </w:r>
      <w:r w:rsidRPr="002F3F6D">
        <w:rPr>
          <w:rFonts w:ascii="Arial" w:hAnsi="Arial" w:cs="Arial"/>
        </w:rPr>
        <w:tab/>
      </w:r>
      <w:proofErr w:type="gramEnd"/>
      <w:r w:rsidRPr="002F3F6D">
        <w:rPr>
          <w:rFonts w:ascii="Arial" w:hAnsi="Arial" w:cs="Arial"/>
        </w:rPr>
        <w:t xml:space="preserve">Mentoring graduate, rotation students and postdocs or technicians in vector design, recombinant </w:t>
      </w:r>
      <w:proofErr w:type="spellStart"/>
      <w:r w:rsidRPr="002F3F6D">
        <w:rPr>
          <w:rFonts w:ascii="Arial" w:hAnsi="Arial" w:cs="Arial"/>
        </w:rPr>
        <w:t>pseudotyped</w:t>
      </w:r>
      <w:proofErr w:type="spellEnd"/>
      <w:r w:rsidRPr="002F3F6D">
        <w:rPr>
          <w:rFonts w:ascii="Arial" w:hAnsi="Arial" w:cs="Arial"/>
        </w:rPr>
        <w:t xml:space="preserve"> AAV production, quality assessment and biochemical analyses.</w:t>
      </w:r>
    </w:p>
    <w:p w14:paraId="7EC41293" w14:textId="77777777" w:rsidR="002D2A92" w:rsidRPr="002F3F6D" w:rsidRDefault="002D2A92" w:rsidP="002D2A92">
      <w:pPr>
        <w:pStyle w:val="PlainText"/>
        <w:ind w:left="1800" w:hanging="1800"/>
        <w:rPr>
          <w:rFonts w:ascii="Arial" w:hAnsi="Arial" w:cs="Arial"/>
        </w:rPr>
      </w:pPr>
      <w:r w:rsidRPr="002F3F6D">
        <w:rPr>
          <w:rFonts w:ascii="Arial" w:hAnsi="Arial" w:cs="Arial"/>
        </w:rPr>
        <w:t>2003-2004</w:t>
      </w:r>
      <w:r w:rsidRPr="002F3F6D">
        <w:rPr>
          <w:rFonts w:ascii="Arial" w:hAnsi="Arial" w:cs="Arial"/>
        </w:rPr>
        <w:tab/>
        <w:t>Teaching assistant for Microbiology, problem-based-learning at the University of Missouri-Columbia, School of Medicine.</w:t>
      </w:r>
    </w:p>
    <w:p w14:paraId="430984B8" w14:textId="77777777" w:rsidR="002D2A92" w:rsidRPr="002F3F6D" w:rsidRDefault="002D2A92" w:rsidP="002D2A92">
      <w:pPr>
        <w:pStyle w:val="PlainText"/>
        <w:rPr>
          <w:rFonts w:ascii="Arial" w:hAnsi="Arial" w:cs="Arial"/>
        </w:rPr>
      </w:pPr>
    </w:p>
    <w:p w14:paraId="5F354F4C" w14:textId="3D1793A2" w:rsidR="00CF611A" w:rsidRPr="002F3F6D" w:rsidRDefault="00DE32F4" w:rsidP="00CF611A">
      <w:pPr>
        <w:rPr>
          <w:rFonts w:ascii="Arial" w:hAnsi="Arial" w:cs="Arial"/>
          <w:b/>
          <w:color w:val="E36C0A" w:themeColor="accent6" w:themeShade="BF"/>
          <w:sz w:val="20"/>
          <w:szCs w:val="20"/>
          <w:u w:val="single"/>
        </w:rPr>
      </w:pPr>
      <w:bookmarkStart w:id="73" w:name="_Hlk164000320"/>
      <w:r w:rsidRPr="002F3F6D">
        <w:rPr>
          <w:rFonts w:ascii="Arial" w:hAnsi="Arial" w:cs="Arial"/>
          <w:b/>
          <w:sz w:val="20"/>
          <w:szCs w:val="20"/>
          <w:u w:val="single"/>
        </w:rPr>
        <w:t>Research and professional experience</w:t>
      </w:r>
    </w:p>
    <w:p w14:paraId="1B300941" w14:textId="77777777" w:rsidR="00CF611A" w:rsidRPr="002F3F6D" w:rsidRDefault="00CF611A" w:rsidP="00CF611A">
      <w:pPr>
        <w:rPr>
          <w:rFonts w:ascii="Arial" w:hAnsi="Arial" w:cs="Arial"/>
          <w:b/>
          <w:sz w:val="20"/>
          <w:szCs w:val="20"/>
          <w:u w:val="single"/>
        </w:rPr>
      </w:pPr>
    </w:p>
    <w:p w14:paraId="1CDFB2A5" w14:textId="77777777" w:rsidR="00CF611A" w:rsidRPr="002F3F6D" w:rsidRDefault="00CF611A" w:rsidP="00CF611A">
      <w:pPr>
        <w:ind w:left="1440" w:hanging="1440"/>
        <w:rPr>
          <w:rFonts w:ascii="Arial" w:hAnsi="Arial" w:cs="Arial"/>
          <w:sz w:val="20"/>
          <w:szCs w:val="20"/>
        </w:rPr>
      </w:pPr>
      <w:r w:rsidRPr="002F3F6D">
        <w:rPr>
          <w:rFonts w:ascii="Arial" w:hAnsi="Arial" w:cs="Arial"/>
          <w:sz w:val="20"/>
          <w:szCs w:val="20"/>
        </w:rPr>
        <w:t xml:space="preserve">04/09-07/12 </w:t>
      </w:r>
      <w:r w:rsidRPr="002F3F6D">
        <w:rPr>
          <w:rFonts w:ascii="Arial" w:hAnsi="Arial" w:cs="Arial"/>
          <w:sz w:val="20"/>
          <w:szCs w:val="20"/>
        </w:rPr>
        <w:tab/>
      </w:r>
      <w:proofErr w:type="gramStart"/>
      <w:r w:rsidRPr="002F3F6D">
        <w:rPr>
          <w:rFonts w:ascii="Arial" w:hAnsi="Arial" w:cs="Arial"/>
          <w:b/>
          <w:sz w:val="20"/>
          <w:szCs w:val="20"/>
        </w:rPr>
        <w:t>Post-doctoral</w:t>
      </w:r>
      <w:proofErr w:type="gramEnd"/>
      <w:r w:rsidRPr="002F3F6D">
        <w:rPr>
          <w:rFonts w:ascii="Arial" w:hAnsi="Arial" w:cs="Arial"/>
          <w:b/>
          <w:sz w:val="20"/>
          <w:szCs w:val="20"/>
        </w:rPr>
        <w:t xml:space="preserve"> research fellow, Institute of Molecular and Cell Biology, Singapore. </w:t>
      </w:r>
    </w:p>
    <w:p w14:paraId="4CD527FA" w14:textId="77777777" w:rsidR="00CF611A" w:rsidRPr="002F3F6D" w:rsidRDefault="00CF611A" w:rsidP="00CF611A">
      <w:pPr>
        <w:ind w:left="1440" w:hanging="1440"/>
        <w:rPr>
          <w:rFonts w:ascii="Arial" w:hAnsi="Arial" w:cs="Arial"/>
          <w:sz w:val="20"/>
          <w:szCs w:val="20"/>
        </w:rPr>
      </w:pPr>
      <w:r w:rsidRPr="002F3F6D">
        <w:rPr>
          <w:rFonts w:ascii="Arial" w:hAnsi="Arial" w:cs="Arial"/>
          <w:sz w:val="20"/>
          <w:szCs w:val="20"/>
        </w:rPr>
        <w:tab/>
        <w:t xml:space="preserve">Role of telomeric proteins in cancer, inflammation and DNA damage repair </w:t>
      </w:r>
      <w:proofErr w:type="spellStart"/>
      <w:r w:rsidRPr="002F3F6D">
        <w:rPr>
          <w:rFonts w:ascii="Arial" w:hAnsi="Arial" w:cs="Arial"/>
          <w:sz w:val="20"/>
          <w:szCs w:val="20"/>
        </w:rPr>
        <w:t>signalling</w:t>
      </w:r>
      <w:proofErr w:type="spellEnd"/>
      <w:r w:rsidRPr="002F3F6D">
        <w:rPr>
          <w:rFonts w:ascii="Arial" w:hAnsi="Arial" w:cs="Arial"/>
          <w:sz w:val="20"/>
          <w:szCs w:val="20"/>
        </w:rPr>
        <w:t>.</w:t>
      </w:r>
    </w:p>
    <w:p w14:paraId="286B78F7" w14:textId="77777777" w:rsidR="00CF611A" w:rsidRPr="002F3F6D" w:rsidRDefault="00CF611A" w:rsidP="00CF611A">
      <w:pPr>
        <w:ind w:left="1440" w:hanging="1440"/>
        <w:rPr>
          <w:rFonts w:ascii="Arial" w:hAnsi="Arial" w:cs="Arial"/>
          <w:b/>
          <w:sz w:val="20"/>
          <w:szCs w:val="20"/>
        </w:rPr>
      </w:pPr>
      <w:r w:rsidRPr="002F3F6D">
        <w:rPr>
          <w:rFonts w:ascii="Arial" w:hAnsi="Arial" w:cs="Arial"/>
          <w:sz w:val="20"/>
          <w:szCs w:val="20"/>
        </w:rPr>
        <w:t>10/07-03/09</w:t>
      </w:r>
      <w:r w:rsidRPr="002F3F6D">
        <w:rPr>
          <w:rFonts w:ascii="Arial" w:hAnsi="Arial" w:cs="Arial"/>
          <w:b/>
          <w:sz w:val="20"/>
          <w:szCs w:val="20"/>
        </w:rPr>
        <w:t xml:space="preserve"> </w:t>
      </w:r>
      <w:r w:rsidRPr="002F3F6D">
        <w:rPr>
          <w:rFonts w:ascii="Arial" w:hAnsi="Arial" w:cs="Arial"/>
          <w:b/>
          <w:sz w:val="20"/>
          <w:szCs w:val="20"/>
        </w:rPr>
        <w:tab/>
      </w:r>
      <w:proofErr w:type="gramStart"/>
      <w:r w:rsidRPr="002F3F6D">
        <w:rPr>
          <w:rFonts w:ascii="Arial" w:hAnsi="Arial" w:cs="Arial"/>
          <w:b/>
          <w:sz w:val="20"/>
          <w:szCs w:val="20"/>
        </w:rPr>
        <w:t>Post-doctoral</w:t>
      </w:r>
      <w:proofErr w:type="gramEnd"/>
      <w:r w:rsidRPr="002F3F6D">
        <w:rPr>
          <w:rFonts w:ascii="Arial" w:hAnsi="Arial" w:cs="Arial"/>
          <w:b/>
          <w:sz w:val="20"/>
          <w:szCs w:val="20"/>
        </w:rPr>
        <w:t xml:space="preserve"> fellow, Molecular Microbiology &amp; Immunology, School of Medicine, University of Missouri-Columbia, MO, USA</w:t>
      </w:r>
    </w:p>
    <w:p w14:paraId="3E0C58B9" w14:textId="77777777" w:rsidR="00CF611A" w:rsidRPr="002F3F6D" w:rsidRDefault="00CF611A" w:rsidP="00CF611A">
      <w:pPr>
        <w:ind w:left="1440"/>
        <w:rPr>
          <w:rFonts w:ascii="Arial" w:hAnsi="Arial" w:cs="Arial"/>
          <w:b/>
          <w:sz w:val="20"/>
          <w:szCs w:val="20"/>
          <w:u w:val="single"/>
        </w:rPr>
      </w:pPr>
      <w:r w:rsidRPr="002F3F6D">
        <w:rPr>
          <w:rFonts w:ascii="Arial" w:hAnsi="Arial" w:cs="Arial"/>
          <w:sz w:val="20"/>
          <w:szCs w:val="20"/>
        </w:rPr>
        <w:t>Rational design of split gene Adeno-associated viral vectors for gene therapy of cystic fibrosis and Duchenne muscular dystrophy.</w:t>
      </w:r>
    </w:p>
    <w:p w14:paraId="7AB48580" w14:textId="77777777" w:rsidR="00CF611A" w:rsidRPr="002F3F6D" w:rsidRDefault="00CF611A" w:rsidP="00CF611A">
      <w:pPr>
        <w:ind w:left="1440" w:hanging="1440"/>
        <w:rPr>
          <w:rFonts w:ascii="Arial" w:hAnsi="Arial" w:cs="Arial"/>
          <w:sz w:val="20"/>
          <w:szCs w:val="20"/>
        </w:rPr>
      </w:pPr>
      <w:r w:rsidRPr="002F3F6D">
        <w:rPr>
          <w:rFonts w:ascii="Arial" w:hAnsi="Arial" w:cs="Arial"/>
          <w:sz w:val="20"/>
          <w:szCs w:val="20"/>
        </w:rPr>
        <w:t xml:space="preserve">08/02-09/07 </w:t>
      </w:r>
      <w:r w:rsidRPr="002F3F6D">
        <w:rPr>
          <w:rFonts w:ascii="Arial" w:hAnsi="Arial" w:cs="Arial"/>
          <w:sz w:val="20"/>
          <w:szCs w:val="20"/>
        </w:rPr>
        <w:tab/>
      </w:r>
      <w:r w:rsidRPr="002F3F6D">
        <w:rPr>
          <w:rFonts w:ascii="Arial" w:hAnsi="Arial" w:cs="Arial"/>
          <w:b/>
          <w:sz w:val="20"/>
          <w:szCs w:val="20"/>
        </w:rPr>
        <w:t>PhD Scholar,</w:t>
      </w:r>
      <w:r w:rsidRPr="002F3F6D">
        <w:rPr>
          <w:rFonts w:ascii="Arial" w:hAnsi="Arial" w:cs="Arial"/>
          <w:sz w:val="20"/>
          <w:szCs w:val="20"/>
        </w:rPr>
        <w:t xml:space="preserve"> </w:t>
      </w:r>
      <w:r w:rsidRPr="002F3F6D">
        <w:rPr>
          <w:rFonts w:ascii="Arial" w:hAnsi="Arial" w:cs="Arial"/>
          <w:b/>
          <w:sz w:val="20"/>
          <w:szCs w:val="20"/>
        </w:rPr>
        <w:t>Molecular Microbiology &amp; Immunology, School of Medicine, University of Missouri-Columbia, MO, USA</w:t>
      </w:r>
    </w:p>
    <w:p w14:paraId="7A726699" w14:textId="77777777" w:rsidR="00CF611A" w:rsidRPr="002F3F6D" w:rsidRDefault="00CF611A" w:rsidP="00CF611A">
      <w:pPr>
        <w:ind w:left="1440"/>
        <w:rPr>
          <w:rFonts w:ascii="Arial" w:hAnsi="Arial" w:cs="Arial"/>
          <w:sz w:val="20"/>
          <w:szCs w:val="20"/>
        </w:rPr>
      </w:pPr>
      <w:r w:rsidRPr="002F3F6D">
        <w:rPr>
          <w:rFonts w:ascii="Arial" w:hAnsi="Arial" w:cs="Arial"/>
          <w:sz w:val="20"/>
          <w:szCs w:val="20"/>
        </w:rPr>
        <w:t>Development of novel molecular strategies to expand packaging capacity of adeno-associated virus for delivering large therapeutic genes throughout the body to treat lethal genetic disorders.</w:t>
      </w:r>
    </w:p>
    <w:p w14:paraId="11D6F964" w14:textId="77777777" w:rsidR="00CF611A" w:rsidRPr="002F3F6D" w:rsidRDefault="00CF611A" w:rsidP="00CF611A">
      <w:pPr>
        <w:pStyle w:val="PlainText"/>
        <w:tabs>
          <w:tab w:val="left" w:pos="576"/>
        </w:tabs>
        <w:ind w:left="1440" w:hanging="1440"/>
        <w:rPr>
          <w:rFonts w:ascii="Arial" w:hAnsi="Arial" w:cs="Arial"/>
          <w:b/>
        </w:rPr>
      </w:pPr>
      <w:r w:rsidRPr="002F3F6D">
        <w:rPr>
          <w:rFonts w:ascii="Arial" w:hAnsi="Arial" w:cs="Arial"/>
        </w:rPr>
        <w:t>10/00-06/</w:t>
      </w:r>
      <w:proofErr w:type="gramStart"/>
      <w:r w:rsidRPr="002F3F6D">
        <w:rPr>
          <w:rFonts w:ascii="Arial" w:hAnsi="Arial" w:cs="Arial"/>
        </w:rPr>
        <w:t xml:space="preserve">02  </w:t>
      </w:r>
      <w:r w:rsidRPr="002F3F6D">
        <w:rPr>
          <w:rFonts w:ascii="Arial" w:hAnsi="Arial" w:cs="Arial"/>
        </w:rPr>
        <w:tab/>
      </w:r>
      <w:proofErr w:type="gramEnd"/>
      <w:r w:rsidRPr="002F3F6D">
        <w:rPr>
          <w:rFonts w:ascii="Arial" w:hAnsi="Arial" w:cs="Arial"/>
          <w:b/>
        </w:rPr>
        <w:t>Research Associate</w:t>
      </w:r>
      <w:r w:rsidRPr="002F3F6D">
        <w:rPr>
          <w:rFonts w:ascii="Arial" w:hAnsi="Arial" w:cs="Arial"/>
        </w:rPr>
        <w:t xml:space="preserve">, </w:t>
      </w:r>
      <w:r w:rsidRPr="002F3F6D">
        <w:rPr>
          <w:rFonts w:ascii="Arial" w:hAnsi="Arial" w:cs="Arial"/>
          <w:b/>
        </w:rPr>
        <w:t>Central Institute for Cotton Research, Nagpur, India.</w:t>
      </w:r>
    </w:p>
    <w:p w14:paraId="7F2A23E7" w14:textId="77777777" w:rsidR="00CF611A" w:rsidRPr="002F3F6D" w:rsidRDefault="00CF611A" w:rsidP="00CF611A">
      <w:pPr>
        <w:pStyle w:val="PlainText"/>
        <w:tabs>
          <w:tab w:val="left" w:pos="576"/>
        </w:tabs>
        <w:ind w:left="1440"/>
        <w:rPr>
          <w:rFonts w:ascii="Arial" w:hAnsi="Arial" w:cs="Arial"/>
        </w:rPr>
      </w:pPr>
      <w:r w:rsidRPr="002F3F6D">
        <w:rPr>
          <w:rFonts w:ascii="Arial" w:hAnsi="Arial" w:cs="Arial"/>
        </w:rPr>
        <w:t xml:space="preserve">Molecular diagnostic tools for rapid detection and differentiation of different races of </w:t>
      </w:r>
      <w:r w:rsidRPr="002F3F6D">
        <w:rPr>
          <w:rFonts w:ascii="Arial" w:hAnsi="Arial" w:cs="Arial"/>
          <w:i/>
        </w:rPr>
        <w:t xml:space="preserve">Xanthomonas </w:t>
      </w:r>
      <w:proofErr w:type="spellStart"/>
      <w:r w:rsidRPr="002F3F6D">
        <w:rPr>
          <w:rFonts w:ascii="Arial" w:hAnsi="Arial" w:cs="Arial"/>
          <w:i/>
        </w:rPr>
        <w:t>axonopodis</w:t>
      </w:r>
      <w:proofErr w:type="spellEnd"/>
      <w:r w:rsidRPr="002F3F6D">
        <w:rPr>
          <w:rFonts w:ascii="Arial" w:hAnsi="Arial" w:cs="Arial"/>
          <w:i/>
        </w:rPr>
        <w:t xml:space="preserve"> </w:t>
      </w:r>
      <w:proofErr w:type="spellStart"/>
      <w:r w:rsidRPr="002F3F6D">
        <w:rPr>
          <w:rFonts w:ascii="Arial" w:hAnsi="Arial" w:cs="Arial"/>
          <w:i/>
        </w:rPr>
        <w:t>pv</w:t>
      </w:r>
      <w:proofErr w:type="spellEnd"/>
      <w:r w:rsidRPr="002F3F6D">
        <w:rPr>
          <w:rFonts w:ascii="Arial" w:hAnsi="Arial" w:cs="Arial"/>
          <w:i/>
        </w:rPr>
        <w:t xml:space="preserve">. </w:t>
      </w:r>
      <w:proofErr w:type="spellStart"/>
      <w:r w:rsidRPr="002F3F6D">
        <w:rPr>
          <w:rFonts w:ascii="Arial" w:hAnsi="Arial" w:cs="Arial"/>
          <w:i/>
        </w:rPr>
        <w:t>malvacearum</w:t>
      </w:r>
      <w:proofErr w:type="spellEnd"/>
      <w:r w:rsidRPr="002F3F6D">
        <w:rPr>
          <w:rFonts w:ascii="Arial" w:hAnsi="Arial" w:cs="Arial"/>
          <w:i/>
        </w:rPr>
        <w:t xml:space="preserve"> </w:t>
      </w:r>
      <w:r w:rsidRPr="002F3F6D">
        <w:rPr>
          <w:rFonts w:ascii="Arial" w:hAnsi="Arial" w:cs="Arial"/>
        </w:rPr>
        <w:t>(bacterial blight of cotton plants).</w:t>
      </w:r>
    </w:p>
    <w:p w14:paraId="0EB04610" w14:textId="77777777" w:rsidR="00CF611A" w:rsidRPr="002F3F6D" w:rsidRDefault="00CF611A" w:rsidP="00CF611A">
      <w:pPr>
        <w:pStyle w:val="PlainText"/>
        <w:tabs>
          <w:tab w:val="left" w:pos="576"/>
        </w:tabs>
        <w:ind w:left="1440" w:hanging="1440"/>
        <w:rPr>
          <w:rFonts w:ascii="Arial" w:hAnsi="Arial" w:cs="Arial"/>
          <w:b/>
        </w:rPr>
      </w:pPr>
      <w:r w:rsidRPr="002F3F6D">
        <w:rPr>
          <w:rFonts w:ascii="Arial" w:hAnsi="Arial" w:cs="Arial"/>
        </w:rPr>
        <w:t>05/99-07/99</w:t>
      </w:r>
      <w:r w:rsidRPr="002F3F6D">
        <w:rPr>
          <w:rFonts w:ascii="Arial" w:hAnsi="Arial" w:cs="Arial"/>
        </w:rPr>
        <w:tab/>
      </w:r>
      <w:r w:rsidRPr="002F3F6D">
        <w:rPr>
          <w:rFonts w:ascii="Arial" w:hAnsi="Arial" w:cs="Arial"/>
          <w:b/>
        </w:rPr>
        <w:t>VSRP Fellow, Tata Institute of Fundamental Research, Molecular Biology Unit, Mumbai, India.</w:t>
      </w:r>
    </w:p>
    <w:p w14:paraId="1B7C9215" w14:textId="77777777" w:rsidR="00CF611A" w:rsidRPr="002F3F6D" w:rsidRDefault="00CF611A" w:rsidP="00CF611A">
      <w:pPr>
        <w:pStyle w:val="PlainText"/>
        <w:tabs>
          <w:tab w:val="left" w:pos="576"/>
        </w:tabs>
        <w:rPr>
          <w:rFonts w:ascii="Arial" w:hAnsi="Arial" w:cs="Arial"/>
          <w:i/>
        </w:rPr>
      </w:pPr>
      <w:r w:rsidRPr="002F3F6D">
        <w:rPr>
          <w:rFonts w:ascii="Arial" w:hAnsi="Arial" w:cs="Arial"/>
        </w:rPr>
        <w:tab/>
      </w:r>
      <w:r w:rsidRPr="002F3F6D">
        <w:rPr>
          <w:rFonts w:ascii="Arial" w:hAnsi="Arial" w:cs="Arial"/>
        </w:rPr>
        <w:tab/>
      </w:r>
      <w:r w:rsidRPr="002F3F6D">
        <w:rPr>
          <w:rFonts w:ascii="Arial" w:hAnsi="Arial" w:cs="Arial"/>
        </w:rPr>
        <w:tab/>
        <w:t xml:space="preserve">Cloning of extragenic suppressors of </w:t>
      </w:r>
      <w:r w:rsidRPr="002F3F6D">
        <w:rPr>
          <w:rFonts w:ascii="Arial" w:hAnsi="Arial" w:cs="Arial"/>
          <w:i/>
        </w:rPr>
        <w:t xml:space="preserve">pdc2 </w:t>
      </w:r>
      <w:r w:rsidRPr="002F3F6D">
        <w:rPr>
          <w:rFonts w:ascii="Arial" w:hAnsi="Arial" w:cs="Arial"/>
        </w:rPr>
        <w:t xml:space="preserve">(pyruvate decarboxylase mutants) in </w:t>
      </w:r>
      <w:r w:rsidRPr="002F3F6D">
        <w:rPr>
          <w:rFonts w:ascii="Arial" w:hAnsi="Arial" w:cs="Arial"/>
          <w:i/>
        </w:rPr>
        <w:t xml:space="preserve">S. </w:t>
      </w:r>
      <w:proofErr w:type="spellStart"/>
      <w:r w:rsidRPr="002F3F6D">
        <w:rPr>
          <w:rFonts w:ascii="Arial" w:hAnsi="Arial" w:cs="Arial"/>
          <w:i/>
        </w:rPr>
        <w:t>cereviceae</w:t>
      </w:r>
      <w:proofErr w:type="spellEnd"/>
      <w:r w:rsidRPr="002F3F6D">
        <w:rPr>
          <w:rFonts w:ascii="Arial" w:hAnsi="Arial" w:cs="Arial"/>
          <w:i/>
        </w:rPr>
        <w:t>.</w:t>
      </w:r>
    </w:p>
    <w:bookmarkEnd w:id="73"/>
    <w:p w14:paraId="14FCE0EF" w14:textId="77777777" w:rsidR="00D46C97" w:rsidRPr="002F3F6D" w:rsidRDefault="00D46C97" w:rsidP="002D2A92">
      <w:pPr>
        <w:pStyle w:val="PlainText"/>
        <w:rPr>
          <w:rFonts w:ascii="Arial" w:hAnsi="Arial" w:cs="Arial"/>
          <w:b/>
          <w:u w:val="single"/>
        </w:rPr>
      </w:pPr>
    </w:p>
    <w:p w14:paraId="546A15F3" w14:textId="7AED508C" w:rsidR="008A73A6" w:rsidRPr="002F3F6D" w:rsidRDefault="008A73A6" w:rsidP="008A73A6">
      <w:pPr>
        <w:pStyle w:val="PlainText"/>
        <w:rPr>
          <w:rFonts w:ascii="Arial" w:hAnsi="Arial" w:cs="Arial"/>
          <w:u w:val="single"/>
        </w:rPr>
      </w:pPr>
      <w:r w:rsidRPr="002F3F6D">
        <w:rPr>
          <w:rFonts w:ascii="Arial" w:hAnsi="Arial" w:cs="Arial"/>
          <w:b/>
          <w:u w:val="single"/>
        </w:rPr>
        <w:t>Research Funding</w:t>
      </w:r>
      <w:r w:rsidRPr="002F3F6D">
        <w:rPr>
          <w:rFonts w:ascii="Arial" w:hAnsi="Arial" w:cs="Arial"/>
          <w:u w:val="single"/>
        </w:rPr>
        <w:t>:</w:t>
      </w:r>
    </w:p>
    <w:p w14:paraId="7D380225" w14:textId="77777777" w:rsidR="008A73A6" w:rsidRPr="002F3F6D" w:rsidRDefault="008A73A6" w:rsidP="008A73A6">
      <w:pPr>
        <w:pStyle w:val="PlainText"/>
        <w:rPr>
          <w:rFonts w:ascii="Arial" w:hAnsi="Arial" w:cs="Arial"/>
          <w:u w:val="single"/>
        </w:rPr>
      </w:pPr>
    </w:p>
    <w:p w14:paraId="04D8DC0E" w14:textId="4CAEA0F0" w:rsidR="008A73A6" w:rsidRPr="002F3F6D" w:rsidRDefault="008A73A6" w:rsidP="008A73A6">
      <w:pPr>
        <w:pStyle w:val="PlainText"/>
        <w:rPr>
          <w:rFonts w:ascii="Arial" w:hAnsi="Arial" w:cs="Arial"/>
          <w:i/>
          <w:iCs/>
          <w:color w:val="4F81BD" w:themeColor="accent1"/>
          <w:u w:val="single"/>
        </w:rPr>
      </w:pPr>
      <w:r w:rsidRPr="002F3F6D">
        <w:rPr>
          <w:rFonts w:ascii="Arial" w:hAnsi="Arial" w:cs="Arial"/>
          <w:i/>
          <w:iCs/>
          <w:color w:val="4F81BD" w:themeColor="accent1"/>
          <w:u w:val="single"/>
        </w:rPr>
        <w:t>Federal and not-for profit funding</w:t>
      </w:r>
    </w:p>
    <w:p w14:paraId="775AF2B1" w14:textId="77777777" w:rsidR="00734CF3" w:rsidRPr="002F3F6D" w:rsidRDefault="00734CF3" w:rsidP="008A73A6">
      <w:pPr>
        <w:pStyle w:val="PlainText"/>
        <w:rPr>
          <w:rFonts w:ascii="Arial" w:hAnsi="Arial" w:cs="Arial"/>
        </w:rPr>
      </w:pPr>
      <w:r w:rsidRPr="002F3F6D">
        <w:rPr>
          <w:rFonts w:ascii="Arial" w:hAnsi="Arial" w:cs="Arial"/>
        </w:rPr>
        <w:t xml:space="preserve">India Alliance – DBT </w:t>
      </w:r>
      <w:proofErr w:type="spellStart"/>
      <w:r w:rsidRPr="002F3F6D">
        <w:rPr>
          <w:rFonts w:ascii="Arial" w:hAnsi="Arial" w:cs="Arial"/>
        </w:rPr>
        <w:t>Wellcome</w:t>
      </w:r>
      <w:proofErr w:type="spellEnd"/>
      <w:r w:rsidRPr="002F3F6D">
        <w:rPr>
          <w:rFonts w:ascii="Arial" w:hAnsi="Arial" w:cs="Arial"/>
        </w:rPr>
        <w:t xml:space="preserve"> Trust</w:t>
      </w:r>
    </w:p>
    <w:p w14:paraId="7676D425" w14:textId="75AC95D3" w:rsidR="008A73A6" w:rsidRDefault="008A73A6" w:rsidP="008A73A6">
      <w:pPr>
        <w:pStyle w:val="PlainText"/>
        <w:rPr>
          <w:rFonts w:ascii="Arial" w:hAnsi="Arial" w:cs="Arial"/>
        </w:rPr>
      </w:pPr>
      <w:r w:rsidRPr="002F3F6D">
        <w:rPr>
          <w:rFonts w:ascii="Arial" w:hAnsi="Arial" w:cs="Arial"/>
        </w:rPr>
        <w:t xml:space="preserve">Indian Council for Medical Research (Govt. of India), </w:t>
      </w:r>
    </w:p>
    <w:p w14:paraId="78FCC5C5" w14:textId="07CA19C8" w:rsidR="00357BC9" w:rsidRPr="002F3F6D" w:rsidRDefault="00357BC9" w:rsidP="008A73A6">
      <w:pPr>
        <w:pStyle w:val="PlainText"/>
        <w:rPr>
          <w:rFonts w:ascii="Arial" w:hAnsi="Arial" w:cs="Arial"/>
        </w:rPr>
      </w:pPr>
      <w:r>
        <w:rPr>
          <w:rFonts w:ascii="Arial" w:hAnsi="Arial" w:cs="Arial"/>
        </w:rPr>
        <w:t>DST-MOTA, The department of science and technology and Ministry of Tribal Affairs</w:t>
      </w:r>
    </w:p>
    <w:p w14:paraId="1E0D02A9" w14:textId="77777777" w:rsidR="00734CF3" w:rsidRPr="002F3F6D" w:rsidRDefault="008A73A6" w:rsidP="008A73A6">
      <w:pPr>
        <w:pStyle w:val="PlainText"/>
        <w:rPr>
          <w:rFonts w:ascii="Arial" w:hAnsi="Arial" w:cs="Arial"/>
        </w:rPr>
      </w:pPr>
      <w:r w:rsidRPr="002F3F6D">
        <w:rPr>
          <w:rFonts w:ascii="Arial" w:hAnsi="Arial" w:cs="Arial"/>
        </w:rPr>
        <w:t xml:space="preserve">Science and Engineering Research Board (SERB), Department of Science and Technology (Govt. Of India), </w:t>
      </w:r>
    </w:p>
    <w:p w14:paraId="5D192786" w14:textId="3F3FDC9B" w:rsidR="00A56AF6" w:rsidRPr="002F3F6D" w:rsidRDefault="00A56AF6" w:rsidP="00A56AF6">
      <w:pPr>
        <w:pStyle w:val="PlainText"/>
        <w:rPr>
          <w:rFonts w:ascii="Arial" w:hAnsi="Arial" w:cs="Arial"/>
        </w:rPr>
      </w:pPr>
      <w:r w:rsidRPr="002F3F6D">
        <w:rPr>
          <w:rFonts w:ascii="Arial" w:hAnsi="Arial" w:cs="Arial"/>
        </w:rPr>
        <w:t xml:space="preserve">Indo-Swiss Joint Research </w:t>
      </w:r>
      <w:proofErr w:type="spellStart"/>
      <w:r w:rsidRPr="002F3F6D">
        <w:rPr>
          <w:rFonts w:ascii="Arial" w:hAnsi="Arial" w:cs="Arial"/>
        </w:rPr>
        <w:t>Programme</w:t>
      </w:r>
      <w:proofErr w:type="spellEnd"/>
      <w:r w:rsidRPr="002F3F6D">
        <w:rPr>
          <w:rFonts w:ascii="Arial" w:hAnsi="Arial" w:cs="Arial"/>
        </w:rPr>
        <w:t xml:space="preserve"> (SNSF-DST, Govt. Of India), </w:t>
      </w:r>
    </w:p>
    <w:p w14:paraId="1ABC259F" w14:textId="47F85CCD" w:rsidR="008A73A6" w:rsidRPr="002F3F6D" w:rsidRDefault="008A73A6" w:rsidP="008A73A6">
      <w:pPr>
        <w:pStyle w:val="PlainText"/>
        <w:rPr>
          <w:rFonts w:ascii="Arial" w:hAnsi="Arial" w:cs="Arial"/>
        </w:rPr>
      </w:pPr>
      <w:r w:rsidRPr="002F3F6D">
        <w:rPr>
          <w:rFonts w:ascii="Arial" w:hAnsi="Arial" w:cs="Arial"/>
        </w:rPr>
        <w:t xml:space="preserve">Department of Biotechnology (DBT, Govt. of India), </w:t>
      </w:r>
    </w:p>
    <w:p w14:paraId="63B12ADB" w14:textId="77777777" w:rsidR="008A73A6" w:rsidRPr="002F3F6D" w:rsidRDefault="008A73A6" w:rsidP="008A73A6">
      <w:pPr>
        <w:pStyle w:val="PlainText"/>
        <w:rPr>
          <w:rFonts w:ascii="Arial" w:hAnsi="Arial" w:cs="Arial"/>
        </w:rPr>
      </w:pPr>
      <w:r w:rsidRPr="002F3F6D">
        <w:rPr>
          <w:rFonts w:ascii="Arial" w:hAnsi="Arial" w:cs="Arial"/>
        </w:rPr>
        <w:t xml:space="preserve">Vision Group in Science and Technology (Govt. of Karnataka), </w:t>
      </w:r>
    </w:p>
    <w:p w14:paraId="0E7EB139" w14:textId="62610209" w:rsidR="008A73A6" w:rsidRPr="002F3F6D" w:rsidRDefault="008A73A6" w:rsidP="008A73A6">
      <w:pPr>
        <w:pStyle w:val="PlainText"/>
        <w:rPr>
          <w:rFonts w:ascii="Arial" w:hAnsi="Arial" w:cs="Arial"/>
        </w:rPr>
      </w:pPr>
      <w:r w:rsidRPr="002F3F6D">
        <w:rPr>
          <w:rFonts w:ascii="Arial" w:hAnsi="Arial" w:cs="Arial"/>
        </w:rPr>
        <w:t xml:space="preserve">Cleft Children International, Switzerland. </w:t>
      </w:r>
    </w:p>
    <w:p w14:paraId="79E808E0" w14:textId="52F3C819" w:rsidR="008A73A6" w:rsidRPr="002F3F6D" w:rsidRDefault="00E771EE" w:rsidP="008A73A6">
      <w:pPr>
        <w:pStyle w:val="PlainText"/>
        <w:rPr>
          <w:rFonts w:ascii="Arial" w:hAnsi="Arial" w:cs="Arial"/>
        </w:rPr>
      </w:pPr>
      <w:r>
        <w:rPr>
          <w:rFonts w:ascii="Arial" w:hAnsi="Arial" w:cs="Arial"/>
        </w:rPr>
        <w:t xml:space="preserve">Uditi Foundation (New Delhi); </w:t>
      </w:r>
      <w:r w:rsidRPr="002F3F6D">
        <w:rPr>
          <w:rFonts w:ascii="Arial" w:hAnsi="Arial" w:cs="Arial"/>
        </w:rPr>
        <w:t>WWGM (GNE Myopathy), New Delhi</w:t>
      </w:r>
      <w:r>
        <w:rPr>
          <w:rFonts w:ascii="Arial" w:hAnsi="Arial" w:cs="Arial"/>
        </w:rPr>
        <w:t xml:space="preserve">, </w:t>
      </w:r>
      <w:r w:rsidR="008A73A6" w:rsidRPr="002F3F6D">
        <w:rPr>
          <w:rFonts w:ascii="Arial" w:hAnsi="Arial" w:cs="Arial"/>
        </w:rPr>
        <w:t xml:space="preserve">PPMD (Parent Project on Muscular Dystrophy), Mumbai; </w:t>
      </w:r>
    </w:p>
    <w:p w14:paraId="2D618AA9" w14:textId="0CEA30BD" w:rsidR="008A73A6" w:rsidRPr="002F3F6D" w:rsidRDefault="008A73A6" w:rsidP="008A73A6">
      <w:pPr>
        <w:pStyle w:val="PlainText"/>
        <w:rPr>
          <w:rFonts w:ascii="Arial" w:hAnsi="Arial" w:cs="Arial"/>
        </w:rPr>
      </w:pPr>
    </w:p>
    <w:p w14:paraId="0F5C72D8" w14:textId="041AD06D" w:rsidR="008A73A6" w:rsidRPr="002F3F6D" w:rsidRDefault="008A73A6" w:rsidP="008A73A6">
      <w:pPr>
        <w:pStyle w:val="PlainText"/>
        <w:rPr>
          <w:rFonts w:ascii="Arial" w:hAnsi="Arial" w:cs="Arial"/>
          <w:i/>
          <w:iCs/>
          <w:color w:val="4F81BD" w:themeColor="accent1"/>
          <w:u w:val="single"/>
        </w:rPr>
      </w:pPr>
      <w:r w:rsidRPr="002F3F6D">
        <w:rPr>
          <w:rFonts w:ascii="Arial" w:hAnsi="Arial" w:cs="Arial"/>
          <w:i/>
          <w:iCs/>
          <w:color w:val="4F81BD" w:themeColor="accent1"/>
          <w:u w:val="single"/>
        </w:rPr>
        <w:t>Industry funding</w:t>
      </w:r>
    </w:p>
    <w:p w14:paraId="12113CA8" w14:textId="0B60A6E5" w:rsidR="008A73A6" w:rsidRPr="002F3F6D" w:rsidRDefault="008A73A6" w:rsidP="008A73A6">
      <w:pPr>
        <w:pStyle w:val="PlainText"/>
        <w:rPr>
          <w:rFonts w:ascii="Arial" w:hAnsi="Arial" w:cs="Arial"/>
        </w:rPr>
      </w:pPr>
      <w:r w:rsidRPr="002F3F6D">
        <w:rPr>
          <w:rFonts w:ascii="Arial" w:hAnsi="Arial" w:cs="Arial"/>
        </w:rPr>
        <w:t xml:space="preserve">Hoffman La-Roche, Switzerland; Johnson and Johnson, USA; </w:t>
      </w:r>
      <w:r w:rsidR="00F667A2">
        <w:rPr>
          <w:rFonts w:ascii="Arial" w:hAnsi="Arial" w:cs="Arial"/>
        </w:rPr>
        <w:t xml:space="preserve">Thea, France; </w:t>
      </w:r>
      <w:r w:rsidR="00915D0E">
        <w:rPr>
          <w:rFonts w:ascii="Arial" w:hAnsi="Arial" w:cs="Arial"/>
        </w:rPr>
        <w:t>UPM</w:t>
      </w:r>
      <w:r w:rsidR="00A75F00">
        <w:rPr>
          <w:rFonts w:ascii="Arial" w:hAnsi="Arial" w:cs="Arial"/>
        </w:rPr>
        <w:t>C</w:t>
      </w:r>
      <w:r w:rsidR="00915D0E">
        <w:rPr>
          <w:rFonts w:ascii="Arial" w:hAnsi="Arial" w:cs="Arial"/>
        </w:rPr>
        <w:t xml:space="preserve">/ITTC Pittsburgh, USA; </w:t>
      </w:r>
      <w:r w:rsidR="00DF5789">
        <w:rPr>
          <w:rFonts w:ascii="Arial" w:hAnsi="Arial" w:cs="Arial"/>
        </w:rPr>
        <w:t xml:space="preserve">Alcon, USA; </w:t>
      </w:r>
      <w:r w:rsidRPr="002F3F6D">
        <w:rPr>
          <w:rFonts w:ascii="Arial" w:hAnsi="Arial" w:cs="Arial"/>
        </w:rPr>
        <w:t xml:space="preserve">Zeiss, Germany; Allergan India; </w:t>
      </w:r>
      <w:r w:rsidR="00915D0E">
        <w:rPr>
          <w:rFonts w:ascii="Arial" w:hAnsi="Arial" w:cs="Arial"/>
        </w:rPr>
        <w:t xml:space="preserve">Sun Pharma, India; Cipla, India; </w:t>
      </w:r>
      <w:proofErr w:type="spellStart"/>
      <w:r w:rsidRPr="002F3F6D">
        <w:rPr>
          <w:rFonts w:ascii="Arial" w:hAnsi="Arial" w:cs="Arial"/>
        </w:rPr>
        <w:t>Microlabs</w:t>
      </w:r>
      <w:proofErr w:type="spellEnd"/>
      <w:r w:rsidRPr="002F3F6D">
        <w:rPr>
          <w:rFonts w:ascii="Arial" w:hAnsi="Arial" w:cs="Arial"/>
        </w:rPr>
        <w:t>, India; FDC, India</w:t>
      </w:r>
      <w:r w:rsidR="00734CF3" w:rsidRPr="002F3F6D">
        <w:rPr>
          <w:rFonts w:ascii="Arial" w:hAnsi="Arial" w:cs="Arial"/>
        </w:rPr>
        <w:t>;</w:t>
      </w:r>
      <w:r w:rsidRPr="002F3F6D">
        <w:rPr>
          <w:rFonts w:ascii="Arial" w:hAnsi="Arial" w:cs="Arial"/>
        </w:rPr>
        <w:t xml:space="preserve"> </w:t>
      </w:r>
      <w:proofErr w:type="spellStart"/>
      <w:r w:rsidRPr="002F3F6D">
        <w:rPr>
          <w:rFonts w:ascii="Arial" w:hAnsi="Arial" w:cs="Arial"/>
        </w:rPr>
        <w:t>Entod</w:t>
      </w:r>
      <w:proofErr w:type="spellEnd"/>
      <w:r w:rsidRPr="002F3F6D">
        <w:rPr>
          <w:rFonts w:ascii="Arial" w:hAnsi="Arial" w:cs="Arial"/>
        </w:rPr>
        <w:t xml:space="preserve">, India; </w:t>
      </w:r>
      <w:proofErr w:type="spellStart"/>
      <w:r w:rsidRPr="002F3F6D">
        <w:rPr>
          <w:rFonts w:ascii="Arial" w:hAnsi="Arial" w:cs="Arial"/>
        </w:rPr>
        <w:t>Medgenome</w:t>
      </w:r>
      <w:proofErr w:type="spellEnd"/>
      <w:r w:rsidRPr="002F3F6D">
        <w:rPr>
          <w:rFonts w:ascii="Arial" w:hAnsi="Arial" w:cs="Arial"/>
        </w:rPr>
        <w:t>, India; Organic India</w:t>
      </w:r>
      <w:r w:rsidR="00915D0E">
        <w:rPr>
          <w:rFonts w:ascii="Arial" w:hAnsi="Arial" w:cs="Arial"/>
        </w:rPr>
        <w:t>, India</w:t>
      </w:r>
      <w:r w:rsidRPr="002F3F6D">
        <w:rPr>
          <w:rFonts w:ascii="Arial" w:hAnsi="Arial" w:cs="Arial"/>
        </w:rPr>
        <w:t>.</w:t>
      </w:r>
    </w:p>
    <w:p w14:paraId="5D28136B" w14:textId="77777777" w:rsidR="005B5366" w:rsidRPr="002F3F6D" w:rsidRDefault="005B5366" w:rsidP="002D2A92">
      <w:pPr>
        <w:pStyle w:val="PlainText"/>
        <w:ind w:left="1800" w:hanging="1800"/>
        <w:rPr>
          <w:rFonts w:ascii="Arial" w:hAnsi="Arial" w:cs="Arial"/>
        </w:rPr>
      </w:pPr>
    </w:p>
    <w:p w14:paraId="73881234" w14:textId="1D7D4C3B" w:rsidR="00734CF3" w:rsidRPr="002F3F6D" w:rsidRDefault="00734CF3" w:rsidP="00734CF3">
      <w:pPr>
        <w:rPr>
          <w:rFonts w:ascii="Arial" w:hAnsi="Arial" w:cs="Arial"/>
          <w:iCs/>
          <w:sz w:val="20"/>
          <w:szCs w:val="20"/>
          <w:u w:val="single"/>
        </w:rPr>
      </w:pPr>
      <w:r w:rsidRPr="002F3F6D">
        <w:rPr>
          <w:rFonts w:ascii="Arial" w:hAnsi="Arial" w:cs="Arial"/>
          <w:b/>
          <w:iCs/>
          <w:sz w:val="20"/>
          <w:szCs w:val="20"/>
          <w:u w:val="single"/>
        </w:rPr>
        <w:t>Research Collaborations:</w:t>
      </w:r>
      <w:r w:rsidRPr="002F3F6D">
        <w:rPr>
          <w:rFonts w:ascii="Arial" w:hAnsi="Arial" w:cs="Arial"/>
          <w:iCs/>
          <w:sz w:val="20"/>
          <w:szCs w:val="20"/>
          <w:u w:val="single"/>
        </w:rPr>
        <w:t xml:space="preserve"> </w:t>
      </w:r>
    </w:p>
    <w:p w14:paraId="6AE22496" w14:textId="77777777" w:rsidR="00A56AF6" w:rsidRPr="002F3F6D" w:rsidRDefault="00A56AF6" w:rsidP="00734CF3">
      <w:pPr>
        <w:rPr>
          <w:rFonts w:ascii="Arial" w:hAnsi="Arial" w:cs="Arial"/>
          <w:iCs/>
          <w:sz w:val="20"/>
          <w:szCs w:val="20"/>
          <w:u w:val="single"/>
        </w:rPr>
      </w:pPr>
    </w:p>
    <w:p w14:paraId="28E5F33B" w14:textId="735C4BA8" w:rsidR="00734CF3" w:rsidRPr="002F3F6D" w:rsidRDefault="00274B46" w:rsidP="00734CF3">
      <w:pPr>
        <w:rPr>
          <w:rFonts w:ascii="Arial" w:hAnsi="Arial" w:cs="Arial"/>
          <w:iCs/>
          <w:sz w:val="20"/>
          <w:szCs w:val="20"/>
        </w:rPr>
      </w:pPr>
      <w:r w:rsidRPr="002F3F6D">
        <w:rPr>
          <w:rFonts w:ascii="Arial" w:hAnsi="Arial" w:cs="Arial"/>
          <w:iCs/>
          <w:sz w:val="20"/>
          <w:szCs w:val="20"/>
        </w:rPr>
        <w:t xml:space="preserve">University of Pittsburgh (USA), </w:t>
      </w:r>
      <w:r w:rsidR="00734CF3" w:rsidRPr="002F3F6D">
        <w:rPr>
          <w:rFonts w:ascii="Arial" w:hAnsi="Arial" w:cs="Arial"/>
          <w:iCs/>
          <w:sz w:val="20"/>
          <w:szCs w:val="20"/>
        </w:rPr>
        <w:t xml:space="preserve">Singapore Eye Research Institute (Singapore), Univ. of Missouri-Columbia (USA), Univ. of Minnesota (USA), Maastricht University Medical Center (Netherlands), </w:t>
      </w:r>
      <w:r>
        <w:rPr>
          <w:rFonts w:ascii="Arial" w:hAnsi="Arial" w:cs="Arial"/>
          <w:iCs/>
          <w:sz w:val="20"/>
          <w:szCs w:val="20"/>
        </w:rPr>
        <w:t xml:space="preserve">New York University (USA), </w:t>
      </w:r>
      <w:r w:rsidR="00734CF3" w:rsidRPr="002F3F6D">
        <w:rPr>
          <w:rFonts w:ascii="Arial" w:hAnsi="Arial" w:cs="Arial"/>
          <w:iCs/>
          <w:sz w:val="20"/>
          <w:szCs w:val="20"/>
        </w:rPr>
        <w:t xml:space="preserve">Univ. of Basel (Switzerland), Indian Institute of Technology –Kanpur (India), </w:t>
      </w:r>
      <w:r>
        <w:rPr>
          <w:rFonts w:ascii="Arial" w:hAnsi="Arial" w:cs="Arial"/>
          <w:iCs/>
          <w:sz w:val="20"/>
          <w:szCs w:val="20"/>
        </w:rPr>
        <w:t xml:space="preserve">IGIB, New Delhi (India), </w:t>
      </w:r>
      <w:r w:rsidR="00E771EE" w:rsidRPr="002F3F6D">
        <w:rPr>
          <w:rFonts w:ascii="Arial" w:hAnsi="Arial" w:cs="Arial"/>
          <w:iCs/>
          <w:sz w:val="20"/>
          <w:szCs w:val="20"/>
        </w:rPr>
        <w:t xml:space="preserve">Vellore Institute of Technology (India), </w:t>
      </w:r>
      <w:r w:rsidR="00734CF3" w:rsidRPr="002F3F6D">
        <w:rPr>
          <w:rFonts w:ascii="Arial" w:hAnsi="Arial" w:cs="Arial"/>
          <w:iCs/>
          <w:sz w:val="20"/>
          <w:szCs w:val="20"/>
        </w:rPr>
        <w:t xml:space="preserve">Tezpur University (India), etc. </w:t>
      </w:r>
    </w:p>
    <w:p w14:paraId="76909947" w14:textId="5263EB89" w:rsidR="008F6907" w:rsidRDefault="008F6907" w:rsidP="008F6907">
      <w:pPr>
        <w:tabs>
          <w:tab w:val="left" w:pos="9850"/>
        </w:tabs>
        <w:rPr>
          <w:rFonts w:ascii="Arial" w:hAnsi="Arial" w:cs="Arial"/>
          <w:sz w:val="20"/>
          <w:szCs w:val="20"/>
        </w:rPr>
      </w:pPr>
    </w:p>
    <w:p w14:paraId="1A17F23A" w14:textId="77777777" w:rsidR="00F667A2" w:rsidRDefault="00F667A2" w:rsidP="008F6907">
      <w:pPr>
        <w:tabs>
          <w:tab w:val="left" w:pos="9850"/>
        </w:tabs>
        <w:rPr>
          <w:rFonts w:ascii="Arial" w:hAnsi="Arial" w:cs="Arial"/>
          <w:b/>
          <w:bCs/>
          <w:sz w:val="20"/>
          <w:szCs w:val="20"/>
        </w:rPr>
      </w:pPr>
    </w:p>
    <w:p w14:paraId="0FE9F08A" w14:textId="15EF5837" w:rsidR="00727F09" w:rsidRDefault="00727F09" w:rsidP="008F6907">
      <w:pPr>
        <w:tabs>
          <w:tab w:val="left" w:pos="9850"/>
        </w:tabs>
        <w:rPr>
          <w:rFonts w:ascii="Arial" w:hAnsi="Arial" w:cs="Arial"/>
          <w:b/>
          <w:bCs/>
          <w:sz w:val="20"/>
          <w:szCs w:val="20"/>
        </w:rPr>
      </w:pPr>
      <w:r w:rsidRPr="00727F09">
        <w:rPr>
          <w:rFonts w:ascii="Arial" w:hAnsi="Arial" w:cs="Arial"/>
          <w:b/>
          <w:bCs/>
          <w:sz w:val="20"/>
          <w:szCs w:val="20"/>
        </w:rPr>
        <w:lastRenderedPageBreak/>
        <w:t>Notable mentions</w:t>
      </w:r>
      <w:r w:rsidR="0026601E">
        <w:rPr>
          <w:rFonts w:ascii="Arial" w:hAnsi="Arial" w:cs="Arial"/>
          <w:b/>
          <w:bCs/>
          <w:sz w:val="20"/>
          <w:szCs w:val="20"/>
        </w:rPr>
        <w:t xml:space="preserve"> in articles and media</w:t>
      </w:r>
      <w:r w:rsidRPr="00727F09">
        <w:rPr>
          <w:rFonts w:ascii="Arial" w:hAnsi="Arial" w:cs="Arial"/>
          <w:b/>
          <w:bCs/>
          <w:sz w:val="20"/>
          <w:szCs w:val="20"/>
        </w:rPr>
        <w:t>:</w:t>
      </w:r>
    </w:p>
    <w:p w14:paraId="5A77AFA9" w14:textId="77777777" w:rsidR="00727F09" w:rsidRDefault="00727F09" w:rsidP="008F6907">
      <w:pPr>
        <w:tabs>
          <w:tab w:val="left" w:pos="9850"/>
        </w:tabs>
        <w:rPr>
          <w:rFonts w:ascii="Arial" w:hAnsi="Arial" w:cs="Arial"/>
          <w:b/>
          <w:bCs/>
          <w:sz w:val="20"/>
          <w:szCs w:val="20"/>
        </w:rPr>
      </w:pPr>
    </w:p>
    <w:p w14:paraId="1B31A86A" w14:textId="73B0DB84" w:rsidR="00727F09" w:rsidRPr="0026601E" w:rsidRDefault="00727F09" w:rsidP="0026601E">
      <w:pPr>
        <w:pStyle w:val="ListParagraph"/>
        <w:numPr>
          <w:ilvl w:val="0"/>
          <w:numId w:val="30"/>
        </w:numPr>
        <w:tabs>
          <w:tab w:val="left" w:pos="9850"/>
        </w:tabs>
        <w:rPr>
          <w:rFonts w:ascii="Arial" w:hAnsi="Arial" w:cs="Arial"/>
          <w:sz w:val="20"/>
          <w:szCs w:val="20"/>
        </w:rPr>
      </w:pPr>
      <w:r w:rsidRPr="0026601E">
        <w:rPr>
          <w:rFonts w:ascii="Arial" w:hAnsi="Arial" w:cs="Arial"/>
          <w:sz w:val="20"/>
          <w:szCs w:val="20"/>
        </w:rPr>
        <w:t xml:space="preserve">Featured in Nature journal Feature “Hope, despair and CRISPR — the race to save one woman’s life”. </w:t>
      </w:r>
      <w:r w:rsidR="0026601E" w:rsidRPr="0026601E">
        <w:rPr>
          <w:rFonts w:ascii="Arial" w:hAnsi="Arial" w:cs="Arial"/>
          <w:sz w:val="20"/>
          <w:szCs w:val="20"/>
        </w:rPr>
        <w:t>1</w:t>
      </w:r>
      <w:r w:rsidRPr="0026601E">
        <w:rPr>
          <w:rFonts w:ascii="Arial" w:hAnsi="Arial" w:cs="Arial"/>
          <w:sz w:val="20"/>
          <w:szCs w:val="20"/>
        </w:rPr>
        <w:t>2th June 2024</w:t>
      </w:r>
      <w:r w:rsidR="0026601E" w:rsidRPr="0026601E">
        <w:rPr>
          <w:rFonts w:ascii="Arial" w:hAnsi="Arial" w:cs="Arial"/>
          <w:sz w:val="20"/>
          <w:szCs w:val="20"/>
        </w:rPr>
        <w:t>. (</w:t>
      </w:r>
      <w:hyperlink r:id="rId8" w:history="1">
        <w:r w:rsidR="0026601E" w:rsidRPr="0026601E">
          <w:rPr>
            <w:rStyle w:val="Hyperlink"/>
            <w:rFonts w:ascii="Arial" w:hAnsi="Arial" w:cs="Arial"/>
            <w:sz w:val="20"/>
            <w:szCs w:val="20"/>
          </w:rPr>
          <w:t>https://www.nature.com/articles/d41586-024-01716-y</w:t>
        </w:r>
      </w:hyperlink>
      <w:r w:rsidR="0026601E" w:rsidRPr="0026601E">
        <w:rPr>
          <w:rFonts w:ascii="Arial" w:hAnsi="Arial" w:cs="Arial"/>
          <w:sz w:val="20"/>
          <w:szCs w:val="20"/>
        </w:rPr>
        <w:t xml:space="preserve">) </w:t>
      </w:r>
    </w:p>
    <w:p w14:paraId="3ADD0E8A" w14:textId="1238D2B8" w:rsidR="00727F09" w:rsidRDefault="00727F09" w:rsidP="0026601E">
      <w:pPr>
        <w:pStyle w:val="ListParagraph"/>
        <w:numPr>
          <w:ilvl w:val="0"/>
          <w:numId w:val="30"/>
        </w:numPr>
        <w:tabs>
          <w:tab w:val="left" w:pos="9850"/>
        </w:tabs>
        <w:rPr>
          <w:rFonts w:ascii="Arial" w:hAnsi="Arial" w:cs="Arial"/>
          <w:sz w:val="20"/>
          <w:szCs w:val="20"/>
        </w:rPr>
      </w:pPr>
      <w:r w:rsidRPr="0026601E">
        <w:rPr>
          <w:rFonts w:ascii="Arial" w:hAnsi="Arial" w:cs="Arial"/>
          <w:sz w:val="20"/>
          <w:szCs w:val="20"/>
        </w:rPr>
        <w:t xml:space="preserve">Comment in Nature editorial </w:t>
      </w:r>
      <w:r w:rsidR="0026601E" w:rsidRPr="0026601E">
        <w:rPr>
          <w:rFonts w:ascii="Arial" w:hAnsi="Arial" w:cs="Arial"/>
          <w:sz w:val="20"/>
          <w:szCs w:val="20"/>
        </w:rPr>
        <w:t>“World’s first personalized CRISPR therapy given to baby with genetic disease”. 15</w:t>
      </w:r>
      <w:r w:rsidR="0026601E" w:rsidRPr="0026601E">
        <w:rPr>
          <w:rFonts w:ascii="Arial" w:hAnsi="Arial" w:cs="Arial"/>
          <w:sz w:val="20"/>
          <w:szCs w:val="20"/>
          <w:vertAlign w:val="superscript"/>
        </w:rPr>
        <w:t>th</w:t>
      </w:r>
      <w:r w:rsidR="0026601E" w:rsidRPr="0026601E">
        <w:rPr>
          <w:rFonts w:ascii="Arial" w:hAnsi="Arial" w:cs="Arial"/>
          <w:sz w:val="20"/>
          <w:szCs w:val="20"/>
        </w:rPr>
        <w:t xml:space="preserve"> May 2025 (</w:t>
      </w:r>
      <w:hyperlink r:id="rId9" w:history="1">
        <w:r w:rsidR="0026601E" w:rsidRPr="0026601E">
          <w:rPr>
            <w:rStyle w:val="Hyperlink"/>
            <w:rFonts w:ascii="Arial" w:hAnsi="Arial" w:cs="Arial"/>
            <w:sz w:val="20"/>
            <w:szCs w:val="20"/>
          </w:rPr>
          <w:t>https://www.nature.com/articles/d41586-025-01496-z</w:t>
        </w:r>
      </w:hyperlink>
      <w:r w:rsidR="0026601E" w:rsidRPr="0026601E">
        <w:rPr>
          <w:rFonts w:ascii="Arial" w:hAnsi="Arial" w:cs="Arial"/>
          <w:sz w:val="20"/>
          <w:szCs w:val="20"/>
        </w:rPr>
        <w:t>)</w:t>
      </w:r>
    </w:p>
    <w:p w14:paraId="72602D1B" w14:textId="181F10B0" w:rsidR="0026601E" w:rsidRDefault="0026601E" w:rsidP="0026601E">
      <w:pPr>
        <w:pStyle w:val="ListParagraph"/>
        <w:numPr>
          <w:ilvl w:val="0"/>
          <w:numId w:val="30"/>
        </w:numPr>
        <w:tabs>
          <w:tab w:val="left" w:pos="9850"/>
        </w:tabs>
        <w:rPr>
          <w:rFonts w:ascii="Arial" w:hAnsi="Arial" w:cs="Arial"/>
          <w:sz w:val="20"/>
          <w:szCs w:val="20"/>
        </w:rPr>
      </w:pPr>
      <w:r>
        <w:rPr>
          <w:rFonts w:ascii="Arial" w:hAnsi="Arial" w:cs="Arial"/>
          <w:sz w:val="20"/>
          <w:szCs w:val="20"/>
        </w:rPr>
        <w:t>On tear biomarker kit development in The Times of India (</w:t>
      </w:r>
      <w:hyperlink r:id="rId10" w:history="1">
        <w:r w:rsidRPr="00724A6C">
          <w:rPr>
            <w:rStyle w:val="Hyperlink"/>
            <w:rFonts w:ascii="Arial" w:hAnsi="Arial" w:cs="Arial"/>
            <w:sz w:val="20"/>
            <w:szCs w:val="20"/>
          </w:rPr>
          <w:t>https://timesofindia.indiatimes.com/city/bengaluru/the-eyes-have-it-your-tears-could-foretell-your-ailments/articleshow/97409049.cms</w:t>
        </w:r>
      </w:hyperlink>
      <w:r>
        <w:rPr>
          <w:rFonts w:ascii="Arial" w:hAnsi="Arial" w:cs="Arial"/>
          <w:sz w:val="20"/>
          <w:szCs w:val="20"/>
        </w:rPr>
        <w:t>)</w:t>
      </w:r>
    </w:p>
    <w:p w14:paraId="0A599C8A" w14:textId="132FDFD4" w:rsidR="0026601E" w:rsidRDefault="0026601E" w:rsidP="0026601E">
      <w:pPr>
        <w:pStyle w:val="ListParagraph"/>
        <w:numPr>
          <w:ilvl w:val="0"/>
          <w:numId w:val="30"/>
        </w:numPr>
        <w:tabs>
          <w:tab w:val="left" w:pos="9850"/>
        </w:tabs>
        <w:rPr>
          <w:rFonts w:ascii="Arial" w:hAnsi="Arial" w:cs="Arial"/>
          <w:sz w:val="20"/>
          <w:szCs w:val="20"/>
        </w:rPr>
      </w:pPr>
      <w:r>
        <w:rPr>
          <w:rFonts w:ascii="Arial" w:hAnsi="Arial" w:cs="Arial"/>
          <w:sz w:val="20"/>
          <w:szCs w:val="20"/>
        </w:rPr>
        <w:t>On AAV based CRISPR gene therapy efforts in India in The Print (</w:t>
      </w:r>
      <w:hyperlink r:id="rId11" w:history="1">
        <w:r w:rsidRPr="00724A6C">
          <w:rPr>
            <w:rStyle w:val="Hyperlink"/>
            <w:rFonts w:ascii="Arial" w:hAnsi="Arial" w:cs="Arial"/>
            <w:sz w:val="20"/>
            <w:szCs w:val="20"/>
          </w:rPr>
          <w:t>https://theprint.in/health/much-before-us-baby-gurugram-girl-couldve-been-1st-to-get-personalised-gene-therapy-but-time-ran-out/2631575/</w:t>
        </w:r>
      </w:hyperlink>
      <w:r>
        <w:rPr>
          <w:rFonts w:ascii="Arial" w:hAnsi="Arial" w:cs="Arial"/>
          <w:sz w:val="20"/>
          <w:szCs w:val="20"/>
        </w:rPr>
        <w:t>)</w:t>
      </w:r>
    </w:p>
    <w:p w14:paraId="2F56828B" w14:textId="0EF93B03" w:rsidR="0026601E" w:rsidRDefault="0026601E" w:rsidP="0026601E">
      <w:pPr>
        <w:pStyle w:val="ListParagraph"/>
        <w:numPr>
          <w:ilvl w:val="0"/>
          <w:numId w:val="30"/>
        </w:numPr>
        <w:tabs>
          <w:tab w:val="left" w:pos="9850"/>
        </w:tabs>
        <w:rPr>
          <w:rFonts w:ascii="Arial" w:hAnsi="Arial" w:cs="Arial"/>
          <w:sz w:val="20"/>
          <w:szCs w:val="20"/>
        </w:rPr>
      </w:pPr>
      <w:r>
        <w:rPr>
          <w:rFonts w:ascii="Arial" w:hAnsi="Arial" w:cs="Arial"/>
          <w:sz w:val="20"/>
          <w:szCs w:val="20"/>
        </w:rPr>
        <w:t>On Gene Therapy in India in The Economic Times (</w:t>
      </w:r>
      <w:hyperlink r:id="rId12" w:history="1">
        <w:r w:rsidRPr="00724A6C">
          <w:rPr>
            <w:rStyle w:val="Hyperlink"/>
            <w:rFonts w:ascii="Arial" w:hAnsi="Arial" w:cs="Arial"/>
            <w:sz w:val="20"/>
            <w:szCs w:val="20"/>
          </w:rPr>
          <w:t>https://economictimes.indiatimes.com/industry/healthcare/biotech/healthcare/how-a-bengaluru-lab-is-trying-to-fix-the-gene-as-therapy-for-hereditary-health-problems/articleshow/51950656.cms?from=mdr</w:t>
        </w:r>
      </w:hyperlink>
      <w:r>
        <w:rPr>
          <w:rFonts w:ascii="Arial" w:hAnsi="Arial" w:cs="Arial"/>
          <w:sz w:val="20"/>
          <w:szCs w:val="20"/>
        </w:rPr>
        <w:t>)</w:t>
      </w:r>
    </w:p>
    <w:p w14:paraId="0FE88D31" w14:textId="77777777" w:rsidR="0026601E" w:rsidRPr="0026601E" w:rsidRDefault="0026601E" w:rsidP="0026601E">
      <w:pPr>
        <w:pStyle w:val="ListParagraph"/>
        <w:tabs>
          <w:tab w:val="left" w:pos="9850"/>
        </w:tabs>
        <w:rPr>
          <w:rFonts w:ascii="Arial" w:hAnsi="Arial" w:cs="Arial"/>
          <w:sz w:val="20"/>
          <w:szCs w:val="20"/>
        </w:rPr>
      </w:pPr>
    </w:p>
    <w:sectPr w:rsidR="0026601E" w:rsidRPr="0026601E" w:rsidSect="008E63E3">
      <w:footerReference w:type="default" r:id="rId13"/>
      <w:pgSz w:w="12240" w:h="15840"/>
      <w:pgMar w:top="720" w:right="720" w:bottom="72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1752" w14:textId="77777777" w:rsidR="00DF31CC" w:rsidRDefault="00DF31CC">
      <w:r>
        <w:separator/>
      </w:r>
    </w:p>
  </w:endnote>
  <w:endnote w:type="continuationSeparator" w:id="0">
    <w:p w14:paraId="21B907E2" w14:textId="77777777" w:rsidR="00DF31CC" w:rsidRDefault="00DF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4E63" w14:textId="77777777" w:rsidR="00443EAD" w:rsidRPr="008F6907" w:rsidRDefault="00443EAD">
    <w:pPr>
      <w:pStyle w:val="Footer"/>
      <w:jc w:val="right"/>
      <w:rPr>
        <w:rFonts w:ascii="Arial Nova Cond" w:hAnsi="Arial Nova Cond"/>
        <w:sz w:val="18"/>
        <w:szCs w:val="18"/>
      </w:rPr>
    </w:pPr>
    <w:r w:rsidRPr="008F6907">
      <w:rPr>
        <w:rStyle w:val="PageNumber"/>
        <w:rFonts w:ascii="Arial Nova Cond" w:hAnsi="Arial Nova Cond"/>
        <w:sz w:val="18"/>
        <w:szCs w:val="18"/>
      </w:rPr>
      <w:t xml:space="preserve">A. Ghosh C.V. -- page </w:t>
    </w:r>
    <w:r w:rsidRPr="008F6907">
      <w:rPr>
        <w:rStyle w:val="PageNumber"/>
        <w:rFonts w:ascii="Arial Nova Cond" w:hAnsi="Arial Nova Cond"/>
        <w:sz w:val="18"/>
        <w:szCs w:val="18"/>
      </w:rPr>
      <w:fldChar w:fldCharType="begin"/>
    </w:r>
    <w:r w:rsidRPr="008F6907">
      <w:rPr>
        <w:rStyle w:val="PageNumber"/>
        <w:rFonts w:ascii="Arial Nova Cond" w:hAnsi="Arial Nova Cond"/>
        <w:sz w:val="18"/>
        <w:szCs w:val="18"/>
      </w:rPr>
      <w:instrText xml:space="preserve"> PAGE </w:instrText>
    </w:r>
    <w:r w:rsidRPr="008F6907">
      <w:rPr>
        <w:rStyle w:val="PageNumber"/>
        <w:rFonts w:ascii="Arial Nova Cond" w:hAnsi="Arial Nova Cond"/>
        <w:sz w:val="18"/>
        <w:szCs w:val="18"/>
      </w:rPr>
      <w:fldChar w:fldCharType="separate"/>
    </w:r>
    <w:r w:rsidR="000212E9" w:rsidRPr="008F6907">
      <w:rPr>
        <w:rStyle w:val="PageNumber"/>
        <w:rFonts w:ascii="Arial Nova Cond" w:hAnsi="Arial Nova Cond"/>
        <w:noProof/>
        <w:sz w:val="18"/>
        <w:szCs w:val="18"/>
      </w:rPr>
      <w:t>1</w:t>
    </w:r>
    <w:r w:rsidRPr="008F6907">
      <w:rPr>
        <w:rStyle w:val="PageNumber"/>
        <w:rFonts w:ascii="Arial Nova Cond" w:hAnsi="Arial Nova Con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8442" w14:textId="77777777" w:rsidR="00DF31CC" w:rsidRDefault="00DF31CC">
      <w:r>
        <w:separator/>
      </w:r>
    </w:p>
  </w:footnote>
  <w:footnote w:type="continuationSeparator" w:id="0">
    <w:p w14:paraId="7269470B" w14:textId="77777777" w:rsidR="00DF31CC" w:rsidRDefault="00DF3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1A87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42CAE"/>
    <w:multiLevelType w:val="hybridMultilevel"/>
    <w:tmpl w:val="798A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545A6"/>
    <w:multiLevelType w:val="hybridMultilevel"/>
    <w:tmpl w:val="4CFCC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145C4"/>
    <w:multiLevelType w:val="hybridMultilevel"/>
    <w:tmpl w:val="5FB06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76613"/>
    <w:multiLevelType w:val="multilevel"/>
    <w:tmpl w:val="8772C7EA"/>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9380D"/>
    <w:multiLevelType w:val="hybridMultilevel"/>
    <w:tmpl w:val="AD180D30"/>
    <w:lvl w:ilvl="0" w:tplc="8DA689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A37C1"/>
    <w:multiLevelType w:val="hybridMultilevel"/>
    <w:tmpl w:val="16CE37B4"/>
    <w:lvl w:ilvl="0" w:tplc="05F615F0">
      <w:start w:val="1"/>
      <w:numFmt w:val="decimal"/>
      <w:lvlText w:val="%1."/>
      <w:lvlJc w:val="left"/>
      <w:pPr>
        <w:tabs>
          <w:tab w:val="num" w:pos="1080"/>
        </w:tabs>
        <w:ind w:left="1080" w:hanging="720"/>
      </w:pPr>
      <w:rPr>
        <w:rFonts w:ascii="Arial Narrow" w:hAnsi="Arial Narrow" w:cs="Arial Narrow"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977923"/>
    <w:multiLevelType w:val="hybridMultilevel"/>
    <w:tmpl w:val="AFB68FDE"/>
    <w:lvl w:ilvl="0" w:tplc="04090019">
      <w:start w:val="1"/>
      <w:numFmt w:val="decimal"/>
      <w:lvlText w:val="%1."/>
      <w:lvlJc w:val="left"/>
      <w:pPr>
        <w:tabs>
          <w:tab w:val="num" w:pos="1440"/>
        </w:tabs>
        <w:ind w:left="1440" w:hanging="360"/>
      </w:pPr>
    </w:lvl>
    <w:lvl w:ilvl="1" w:tplc="04090001">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1DD5C7D"/>
    <w:multiLevelType w:val="hybridMultilevel"/>
    <w:tmpl w:val="07E4F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C565B"/>
    <w:multiLevelType w:val="hybridMultilevel"/>
    <w:tmpl w:val="5D26F64C"/>
    <w:lvl w:ilvl="0" w:tplc="67AA3BC4">
      <w:start w:val="1"/>
      <w:numFmt w:val="decimal"/>
      <w:lvlText w:val="%1."/>
      <w:lvlJc w:val="left"/>
      <w:pPr>
        <w:ind w:left="360" w:hanging="360"/>
      </w:pPr>
      <w:rPr>
        <w:rFonts w:ascii="Arial" w:hAnsi="Arial" w:cs="Arial Narro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3B7715"/>
    <w:multiLevelType w:val="hybridMultilevel"/>
    <w:tmpl w:val="0FE66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54E77"/>
    <w:multiLevelType w:val="hybridMultilevel"/>
    <w:tmpl w:val="E3B2E7CC"/>
    <w:lvl w:ilvl="0" w:tplc="04090015">
      <w:start w:val="1"/>
      <w:numFmt w:val="upperLetter"/>
      <w:lvlText w:val="%1."/>
      <w:lvlJc w:val="left"/>
      <w:pPr>
        <w:tabs>
          <w:tab w:val="num" w:pos="648"/>
        </w:tabs>
        <w:ind w:left="648"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BF0CC8"/>
    <w:multiLevelType w:val="hybridMultilevel"/>
    <w:tmpl w:val="E64C9E40"/>
    <w:lvl w:ilvl="0" w:tplc="04090015">
      <w:start w:val="1"/>
      <w:numFmt w:val="upperLetter"/>
      <w:lvlText w:val="%1."/>
      <w:lvlJc w:val="left"/>
      <w:pPr>
        <w:tabs>
          <w:tab w:val="num" w:pos="648"/>
        </w:tabs>
        <w:ind w:left="648"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9243A"/>
    <w:multiLevelType w:val="hybridMultilevel"/>
    <w:tmpl w:val="E228C2C8"/>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2314074"/>
    <w:multiLevelType w:val="hybridMultilevel"/>
    <w:tmpl w:val="8214A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82525"/>
    <w:multiLevelType w:val="hybridMultilevel"/>
    <w:tmpl w:val="46E64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75153"/>
    <w:multiLevelType w:val="hybridMultilevel"/>
    <w:tmpl w:val="73BC4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A38FF"/>
    <w:multiLevelType w:val="hybridMultilevel"/>
    <w:tmpl w:val="8DB0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72806"/>
    <w:multiLevelType w:val="hybridMultilevel"/>
    <w:tmpl w:val="8472879A"/>
    <w:lvl w:ilvl="0" w:tplc="C34E306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D67BD"/>
    <w:multiLevelType w:val="hybridMultilevel"/>
    <w:tmpl w:val="F412F6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B762CCF"/>
    <w:multiLevelType w:val="multilevel"/>
    <w:tmpl w:val="8772C7EA"/>
    <w:lvl w:ilvl="0">
      <w:start w:val="1"/>
      <w:numFmt w:val="bullet"/>
      <w:lvlText w:val=""/>
      <w:lvlJc w:val="left"/>
      <w:pPr>
        <w:tabs>
          <w:tab w:val="num" w:pos="648"/>
        </w:tabs>
        <w:ind w:left="648"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19029D"/>
    <w:multiLevelType w:val="hybridMultilevel"/>
    <w:tmpl w:val="59E8B184"/>
    <w:lvl w:ilvl="0" w:tplc="FFFFFFFF">
      <w:start w:val="1"/>
      <w:numFmt w:val="decimal"/>
      <w:lvlText w:val="%1."/>
      <w:lvlJc w:val="left"/>
      <w:pPr>
        <w:ind w:left="720" w:hanging="360"/>
      </w:pPr>
      <w:rPr>
        <w:b/>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6C31F6"/>
    <w:multiLevelType w:val="hybridMultilevel"/>
    <w:tmpl w:val="AD180D30"/>
    <w:lvl w:ilvl="0" w:tplc="8DA689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FD2C5C"/>
    <w:multiLevelType w:val="hybridMultilevel"/>
    <w:tmpl w:val="D1D0B9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E0ADF"/>
    <w:multiLevelType w:val="hybridMultilevel"/>
    <w:tmpl w:val="EBBAC576"/>
    <w:lvl w:ilvl="0" w:tplc="B97A060A">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951C1"/>
    <w:multiLevelType w:val="hybridMultilevel"/>
    <w:tmpl w:val="22B83076"/>
    <w:lvl w:ilvl="0" w:tplc="8B7CB6A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25391F"/>
    <w:multiLevelType w:val="hybridMultilevel"/>
    <w:tmpl w:val="40A4508A"/>
    <w:lvl w:ilvl="0" w:tplc="BA168828">
      <w:start w:val="1"/>
      <w:numFmt w:val="decimal"/>
      <w:lvlText w:val="%1."/>
      <w:lvlJc w:val="left"/>
      <w:pPr>
        <w:ind w:left="720" w:hanging="360"/>
      </w:pPr>
      <w:rPr>
        <w:b/>
        <w:i w:val="0"/>
        <w:iCs/>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B3766"/>
    <w:multiLevelType w:val="hybridMultilevel"/>
    <w:tmpl w:val="22B83076"/>
    <w:lvl w:ilvl="0" w:tplc="8B7CB6A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5648FB"/>
    <w:multiLevelType w:val="hybridMultilevel"/>
    <w:tmpl w:val="8772C7EA"/>
    <w:lvl w:ilvl="0" w:tplc="3C807166">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D10B48"/>
    <w:multiLevelType w:val="hybridMultilevel"/>
    <w:tmpl w:val="FC7E2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215841">
    <w:abstractNumId w:val="7"/>
  </w:num>
  <w:num w:numId="2" w16cid:durableId="927230280">
    <w:abstractNumId w:val="28"/>
  </w:num>
  <w:num w:numId="3" w16cid:durableId="775834088">
    <w:abstractNumId w:val="4"/>
  </w:num>
  <w:num w:numId="4" w16cid:durableId="1452430701">
    <w:abstractNumId w:val="12"/>
  </w:num>
  <w:num w:numId="5" w16cid:durableId="1615553858">
    <w:abstractNumId w:val="20"/>
  </w:num>
  <w:num w:numId="6" w16cid:durableId="28453543">
    <w:abstractNumId w:val="11"/>
  </w:num>
  <w:num w:numId="7" w16cid:durableId="239217555">
    <w:abstractNumId w:val="25"/>
  </w:num>
  <w:num w:numId="8" w16cid:durableId="626006316">
    <w:abstractNumId w:val="16"/>
  </w:num>
  <w:num w:numId="9" w16cid:durableId="542400656">
    <w:abstractNumId w:val="23"/>
  </w:num>
  <w:num w:numId="10" w16cid:durableId="1524782649">
    <w:abstractNumId w:val="14"/>
  </w:num>
  <w:num w:numId="11" w16cid:durableId="1949703911">
    <w:abstractNumId w:val="13"/>
  </w:num>
  <w:num w:numId="12" w16cid:durableId="1709917960">
    <w:abstractNumId w:val="9"/>
  </w:num>
  <w:num w:numId="13" w16cid:durableId="1637569821">
    <w:abstractNumId w:val="6"/>
  </w:num>
  <w:num w:numId="14" w16cid:durableId="1073117079">
    <w:abstractNumId w:val="3"/>
  </w:num>
  <w:num w:numId="15" w16cid:durableId="990597157">
    <w:abstractNumId w:val="17"/>
  </w:num>
  <w:num w:numId="16" w16cid:durableId="459761528">
    <w:abstractNumId w:val="2"/>
  </w:num>
  <w:num w:numId="17" w16cid:durableId="902064362">
    <w:abstractNumId w:val="27"/>
  </w:num>
  <w:num w:numId="18" w16cid:durableId="1712873677">
    <w:abstractNumId w:val="0"/>
  </w:num>
  <w:num w:numId="19" w16cid:durableId="718210418">
    <w:abstractNumId w:val="26"/>
  </w:num>
  <w:num w:numId="20" w16cid:durableId="1372220889">
    <w:abstractNumId w:val="18"/>
  </w:num>
  <w:num w:numId="21" w16cid:durableId="724064152">
    <w:abstractNumId w:val="15"/>
  </w:num>
  <w:num w:numId="22" w16cid:durableId="819005636">
    <w:abstractNumId w:val="29"/>
  </w:num>
  <w:num w:numId="23" w16cid:durableId="1722753924">
    <w:abstractNumId w:val="8"/>
  </w:num>
  <w:num w:numId="24" w16cid:durableId="884831045">
    <w:abstractNumId w:val="22"/>
  </w:num>
  <w:num w:numId="25" w16cid:durableId="672758837">
    <w:abstractNumId w:val="5"/>
  </w:num>
  <w:num w:numId="26" w16cid:durableId="872620990">
    <w:abstractNumId w:val="24"/>
  </w:num>
  <w:num w:numId="27" w16cid:durableId="2126459386">
    <w:abstractNumId w:val="10"/>
  </w:num>
  <w:num w:numId="28" w16cid:durableId="350304968">
    <w:abstractNumId w:val="1"/>
  </w:num>
  <w:num w:numId="29" w16cid:durableId="1744641820">
    <w:abstractNumId w:val="21"/>
  </w:num>
  <w:num w:numId="30" w16cid:durableId="862014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C6"/>
    <w:rsid w:val="00004C31"/>
    <w:rsid w:val="0001513E"/>
    <w:rsid w:val="0001615A"/>
    <w:rsid w:val="000212E9"/>
    <w:rsid w:val="000264AA"/>
    <w:rsid w:val="00043CE3"/>
    <w:rsid w:val="00052220"/>
    <w:rsid w:val="000549F8"/>
    <w:rsid w:val="00056526"/>
    <w:rsid w:val="00057A08"/>
    <w:rsid w:val="00061ECC"/>
    <w:rsid w:val="00064995"/>
    <w:rsid w:val="00065298"/>
    <w:rsid w:val="0006631F"/>
    <w:rsid w:val="000675E9"/>
    <w:rsid w:val="000748B4"/>
    <w:rsid w:val="00077702"/>
    <w:rsid w:val="0008255B"/>
    <w:rsid w:val="00082AB4"/>
    <w:rsid w:val="000A2A83"/>
    <w:rsid w:val="000B3FAD"/>
    <w:rsid w:val="000B4FC0"/>
    <w:rsid w:val="000B6853"/>
    <w:rsid w:val="000C17AC"/>
    <w:rsid w:val="000C1C3B"/>
    <w:rsid w:val="000C7415"/>
    <w:rsid w:val="000D065C"/>
    <w:rsid w:val="000D2F2B"/>
    <w:rsid w:val="000D3DAF"/>
    <w:rsid w:val="000D6E93"/>
    <w:rsid w:val="000E0259"/>
    <w:rsid w:val="000F2590"/>
    <w:rsid w:val="00102466"/>
    <w:rsid w:val="00125C8C"/>
    <w:rsid w:val="00125F75"/>
    <w:rsid w:val="00131B70"/>
    <w:rsid w:val="001361BA"/>
    <w:rsid w:val="001626F5"/>
    <w:rsid w:val="00163A50"/>
    <w:rsid w:val="00167E7D"/>
    <w:rsid w:val="00175D22"/>
    <w:rsid w:val="00181FCE"/>
    <w:rsid w:val="00182209"/>
    <w:rsid w:val="00184D42"/>
    <w:rsid w:val="00193E7B"/>
    <w:rsid w:val="001971A8"/>
    <w:rsid w:val="001A020B"/>
    <w:rsid w:val="001A1468"/>
    <w:rsid w:val="001A4CF7"/>
    <w:rsid w:val="001B6A95"/>
    <w:rsid w:val="001C5204"/>
    <w:rsid w:val="001C5760"/>
    <w:rsid w:val="001D365F"/>
    <w:rsid w:val="001D5FDC"/>
    <w:rsid w:val="001E239C"/>
    <w:rsid w:val="001E5FB0"/>
    <w:rsid w:val="001F18C5"/>
    <w:rsid w:val="001F5065"/>
    <w:rsid w:val="00204865"/>
    <w:rsid w:val="00207638"/>
    <w:rsid w:val="00216134"/>
    <w:rsid w:val="00216910"/>
    <w:rsid w:val="00221131"/>
    <w:rsid w:val="0023453C"/>
    <w:rsid w:val="00240A92"/>
    <w:rsid w:val="00241687"/>
    <w:rsid w:val="002443B9"/>
    <w:rsid w:val="00245B75"/>
    <w:rsid w:val="002506DA"/>
    <w:rsid w:val="0025530C"/>
    <w:rsid w:val="0026601E"/>
    <w:rsid w:val="00274B46"/>
    <w:rsid w:val="00276C54"/>
    <w:rsid w:val="002776DE"/>
    <w:rsid w:val="002851DE"/>
    <w:rsid w:val="002962EE"/>
    <w:rsid w:val="002A3369"/>
    <w:rsid w:val="002A53DC"/>
    <w:rsid w:val="002B130C"/>
    <w:rsid w:val="002B3B0F"/>
    <w:rsid w:val="002C1B33"/>
    <w:rsid w:val="002C766F"/>
    <w:rsid w:val="002D2A92"/>
    <w:rsid w:val="002D4CDF"/>
    <w:rsid w:val="002E1D82"/>
    <w:rsid w:val="002E4178"/>
    <w:rsid w:val="002E4698"/>
    <w:rsid w:val="002E733A"/>
    <w:rsid w:val="002E7991"/>
    <w:rsid w:val="002F0C65"/>
    <w:rsid w:val="002F3F6D"/>
    <w:rsid w:val="002F598E"/>
    <w:rsid w:val="00300CE3"/>
    <w:rsid w:val="0030111B"/>
    <w:rsid w:val="00302684"/>
    <w:rsid w:val="0030413E"/>
    <w:rsid w:val="00305C06"/>
    <w:rsid w:val="0030635C"/>
    <w:rsid w:val="00310DAA"/>
    <w:rsid w:val="0031538F"/>
    <w:rsid w:val="0031676B"/>
    <w:rsid w:val="00320179"/>
    <w:rsid w:val="00320B4B"/>
    <w:rsid w:val="003238F6"/>
    <w:rsid w:val="00323A4F"/>
    <w:rsid w:val="00323E1F"/>
    <w:rsid w:val="0032547B"/>
    <w:rsid w:val="0033509D"/>
    <w:rsid w:val="0034023E"/>
    <w:rsid w:val="003454C5"/>
    <w:rsid w:val="0035574E"/>
    <w:rsid w:val="00357BC9"/>
    <w:rsid w:val="00357CFE"/>
    <w:rsid w:val="00373436"/>
    <w:rsid w:val="00377CB7"/>
    <w:rsid w:val="0038363A"/>
    <w:rsid w:val="003841A0"/>
    <w:rsid w:val="003945EE"/>
    <w:rsid w:val="00397E2C"/>
    <w:rsid w:val="003A1CF5"/>
    <w:rsid w:val="003B48EC"/>
    <w:rsid w:val="003B5E21"/>
    <w:rsid w:val="003B644A"/>
    <w:rsid w:val="003B6A63"/>
    <w:rsid w:val="003B71B8"/>
    <w:rsid w:val="003C08D4"/>
    <w:rsid w:val="003D040A"/>
    <w:rsid w:val="003D536B"/>
    <w:rsid w:val="003E0F80"/>
    <w:rsid w:val="003E4F84"/>
    <w:rsid w:val="003E5258"/>
    <w:rsid w:val="003F06A7"/>
    <w:rsid w:val="003F0C97"/>
    <w:rsid w:val="003F327E"/>
    <w:rsid w:val="003F568A"/>
    <w:rsid w:val="004025DB"/>
    <w:rsid w:val="0040574C"/>
    <w:rsid w:val="00405755"/>
    <w:rsid w:val="00407F10"/>
    <w:rsid w:val="004150D0"/>
    <w:rsid w:val="00416464"/>
    <w:rsid w:val="0042036D"/>
    <w:rsid w:val="00425BF4"/>
    <w:rsid w:val="00427C27"/>
    <w:rsid w:val="0043624A"/>
    <w:rsid w:val="00443EAD"/>
    <w:rsid w:val="00450871"/>
    <w:rsid w:val="00451313"/>
    <w:rsid w:val="00453409"/>
    <w:rsid w:val="00454BD8"/>
    <w:rsid w:val="0046091B"/>
    <w:rsid w:val="00467443"/>
    <w:rsid w:val="00474FE5"/>
    <w:rsid w:val="004776C1"/>
    <w:rsid w:val="00487965"/>
    <w:rsid w:val="00491618"/>
    <w:rsid w:val="004A063C"/>
    <w:rsid w:val="004B2D73"/>
    <w:rsid w:val="004B33B1"/>
    <w:rsid w:val="004C057D"/>
    <w:rsid w:val="004C4931"/>
    <w:rsid w:val="004D2616"/>
    <w:rsid w:val="004D3675"/>
    <w:rsid w:val="004D6454"/>
    <w:rsid w:val="004D68F8"/>
    <w:rsid w:val="004E5552"/>
    <w:rsid w:val="004F2685"/>
    <w:rsid w:val="004F3164"/>
    <w:rsid w:val="004F4C46"/>
    <w:rsid w:val="005067C1"/>
    <w:rsid w:val="00512B00"/>
    <w:rsid w:val="00514698"/>
    <w:rsid w:val="00523C60"/>
    <w:rsid w:val="00533642"/>
    <w:rsid w:val="00542F76"/>
    <w:rsid w:val="00554FFF"/>
    <w:rsid w:val="00556F22"/>
    <w:rsid w:val="00574B3B"/>
    <w:rsid w:val="005750DF"/>
    <w:rsid w:val="005806A9"/>
    <w:rsid w:val="00580FDB"/>
    <w:rsid w:val="00583C7C"/>
    <w:rsid w:val="00590863"/>
    <w:rsid w:val="005B10D5"/>
    <w:rsid w:val="005B5366"/>
    <w:rsid w:val="005C1EDE"/>
    <w:rsid w:val="005D3D9B"/>
    <w:rsid w:val="005D6179"/>
    <w:rsid w:val="005E34BA"/>
    <w:rsid w:val="005E6BF3"/>
    <w:rsid w:val="005F5007"/>
    <w:rsid w:val="00602997"/>
    <w:rsid w:val="00602E51"/>
    <w:rsid w:val="006109D5"/>
    <w:rsid w:val="006328AA"/>
    <w:rsid w:val="00644F56"/>
    <w:rsid w:val="00654876"/>
    <w:rsid w:val="00656076"/>
    <w:rsid w:val="006563A8"/>
    <w:rsid w:val="00657CF0"/>
    <w:rsid w:val="0066526A"/>
    <w:rsid w:val="00691963"/>
    <w:rsid w:val="0069253D"/>
    <w:rsid w:val="00696D9B"/>
    <w:rsid w:val="006A0C4D"/>
    <w:rsid w:val="006A4B43"/>
    <w:rsid w:val="006B14B2"/>
    <w:rsid w:val="006C7848"/>
    <w:rsid w:val="006D17D1"/>
    <w:rsid w:val="006D2307"/>
    <w:rsid w:val="006D4FC1"/>
    <w:rsid w:val="006E0B3F"/>
    <w:rsid w:val="006E4B6B"/>
    <w:rsid w:val="006F37B8"/>
    <w:rsid w:val="006F4335"/>
    <w:rsid w:val="0070059F"/>
    <w:rsid w:val="00700E0F"/>
    <w:rsid w:val="00704F5A"/>
    <w:rsid w:val="00711193"/>
    <w:rsid w:val="00712835"/>
    <w:rsid w:val="00712A90"/>
    <w:rsid w:val="007212F6"/>
    <w:rsid w:val="00722B87"/>
    <w:rsid w:val="00723160"/>
    <w:rsid w:val="00725D15"/>
    <w:rsid w:val="00727F09"/>
    <w:rsid w:val="00731745"/>
    <w:rsid w:val="00734CF3"/>
    <w:rsid w:val="007417C4"/>
    <w:rsid w:val="007425E2"/>
    <w:rsid w:val="007435B5"/>
    <w:rsid w:val="007601AB"/>
    <w:rsid w:val="00762DD5"/>
    <w:rsid w:val="0076748E"/>
    <w:rsid w:val="007773AD"/>
    <w:rsid w:val="00780274"/>
    <w:rsid w:val="00781599"/>
    <w:rsid w:val="00785DBF"/>
    <w:rsid w:val="00787814"/>
    <w:rsid w:val="00796EE5"/>
    <w:rsid w:val="007978C3"/>
    <w:rsid w:val="007A2062"/>
    <w:rsid w:val="007A6338"/>
    <w:rsid w:val="007B5C33"/>
    <w:rsid w:val="007C59C6"/>
    <w:rsid w:val="007C5C18"/>
    <w:rsid w:val="007D126E"/>
    <w:rsid w:val="007D35E0"/>
    <w:rsid w:val="007E4DF4"/>
    <w:rsid w:val="007E5A0C"/>
    <w:rsid w:val="007E720B"/>
    <w:rsid w:val="007F2408"/>
    <w:rsid w:val="00803455"/>
    <w:rsid w:val="00805833"/>
    <w:rsid w:val="00805C0B"/>
    <w:rsid w:val="008174AA"/>
    <w:rsid w:val="00817CF4"/>
    <w:rsid w:val="008207F6"/>
    <w:rsid w:val="0082524E"/>
    <w:rsid w:val="00825D8B"/>
    <w:rsid w:val="00826115"/>
    <w:rsid w:val="00826CAC"/>
    <w:rsid w:val="008462F8"/>
    <w:rsid w:val="008578CC"/>
    <w:rsid w:val="00876E89"/>
    <w:rsid w:val="00876FFD"/>
    <w:rsid w:val="0088160F"/>
    <w:rsid w:val="008919D4"/>
    <w:rsid w:val="008A73A6"/>
    <w:rsid w:val="008A76BC"/>
    <w:rsid w:val="008B74EB"/>
    <w:rsid w:val="008D5C83"/>
    <w:rsid w:val="008D69F6"/>
    <w:rsid w:val="008E38FF"/>
    <w:rsid w:val="008E63E3"/>
    <w:rsid w:val="008F0125"/>
    <w:rsid w:val="008F3ACE"/>
    <w:rsid w:val="008F6907"/>
    <w:rsid w:val="00906626"/>
    <w:rsid w:val="009141AF"/>
    <w:rsid w:val="00915D0E"/>
    <w:rsid w:val="0091628C"/>
    <w:rsid w:val="00921F99"/>
    <w:rsid w:val="00922708"/>
    <w:rsid w:val="00923809"/>
    <w:rsid w:val="0093297D"/>
    <w:rsid w:val="00936827"/>
    <w:rsid w:val="0094367E"/>
    <w:rsid w:val="009449FE"/>
    <w:rsid w:val="009464CE"/>
    <w:rsid w:val="00947472"/>
    <w:rsid w:val="00955BD8"/>
    <w:rsid w:val="00962970"/>
    <w:rsid w:val="00962B9F"/>
    <w:rsid w:val="00965287"/>
    <w:rsid w:val="00967A4C"/>
    <w:rsid w:val="009842D1"/>
    <w:rsid w:val="00987378"/>
    <w:rsid w:val="00990A13"/>
    <w:rsid w:val="00995639"/>
    <w:rsid w:val="00996F44"/>
    <w:rsid w:val="00997CF1"/>
    <w:rsid w:val="009A050E"/>
    <w:rsid w:val="009A1718"/>
    <w:rsid w:val="009B1547"/>
    <w:rsid w:val="009C0557"/>
    <w:rsid w:val="009C725D"/>
    <w:rsid w:val="009D3A54"/>
    <w:rsid w:val="009D53B8"/>
    <w:rsid w:val="009E2E97"/>
    <w:rsid w:val="009F3C29"/>
    <w:rsid w:val="009F5440"/>
    <w:rsid w:val="00A04F42"/>
    <w:rsid w:val="00A1279F"/>
    <w:rsid w:val="00A142E7"/>
    <w:rsid w:val="00A14383"/>
    <w:rsid w:val="00A21F3D"/>
    <w:rsid w:val="00A240F3"/>
    <w:rsid w:val="00A2672C"/>
    <w:rsid w:val="00A26BCA"/>
    <w:rsid w:val="00A275E3"/>
    <w:rsid w:val="00A32EB6"/>
    <w:rsid w:val="00A371A7"/>
    <w:rsid w:val="00A40700"/>
    <w:rsid w:val="00A52200"/>
    <w:rsid w:val="00A5340C"/>
    <w:rsid w:val="00A56AF6"/>
    <w:rsid w:val="00A60793"/>
    <w:rsid w:val="00A64CA3"/>
    <w:rsid w:val="00A65C83"/>
    <w:rsid w:val="00A676FA"/>
    <w:rsid w:val="00A75F00"/>
    <w:rsid w:val="00A7778F"/>
    <w:rsid w:val="00A870B5"/>
    <w:rsid w:val="00A93743"/>
    <w:rsid w:val="00A938B5"/>
    <w:rsid w:val="00A93D98"/>
    <w:rsid w:val="00A95CA9"/>
    <w:rsid w:val="00A968FB"/>
    <w:rsid w:val="00AA4572"/>
    <w:rsid w:val="00AC04D6"/>
    <w:rsid w:val="00AC3BE4"/>
    <w:rsid w:val="00AD0BDF"/>
    <w:rsid w:val="00AD42FE"/>
    <w:rsid w:val="00AD66BC"/>
    <w:rsid w:val="00AE5E75"/>
    <w:rsid w:val="00AE6694"/>
    <w:rsid w:val="00AF1941"/>
    <w:rsid w:val="00AF445E"/>
    <w:rsid w:val="00AF4D11"/>
    <w:rsid w:val="00AF6B69"/>
    <w:rsid w:val="00B01745"/>
    <w:rsid w:val="00B0492F"/>
    <w:rsid w:val="00B072D3"/>
    <w:rsid w:val="00B075C0"/>
    <w:rsid w:val="00B10104"/>
    <w:rsid w:val="00B10632"/>
    <w:rsid w:val="00B14273"/>
    <w:rsid w:val="00B15E70"/>
    <w:rsid w:val="00B25E67"/>
    <w:rsid w:val="00B27535"/>
    <w:rsid w:val="00B316F0"/>
    <w:rsid w:val="00B3229F"/>
    <w:rsid w:val="00B357D6"/>
    <w:rsid w:val="00B36325"/>
    <w:rsid w:val="00B40436"/>
    <w:rsid w:val="00B477E7"/>
    <w:rsid w:val="00B50781"/>
    <w:rsid w:val="00B50F2C"/>
    <w:rsid w:val="00B562B1"/>
    <w:rsid w:val="00B60879"/>
    <w:rsid w:val="00B60A04"/>
    <w:rsid w:val="00B61B1D"/>
    <w:rsid w:val="00B62F17"/>
    <w:rsid w:val="00B64ABE"/>
    <w:rsid w:val="00B67D28"/>
    <w:rsid w:val="00B71525"/>
    <w:rsid w:val="00B75AF4"/>
    <w:rsid w:val="00B81CC8"/>
    <w:rsid w:val="00B90C22"/>
    <w:rsid w:val="00BA0C52"/>
    <w:rsid w:val="00BA27FF"/>
    <w:rsid w:val="00BA2BE1"/>
    <w:rsid w:val="00BB1639"/>
    <w:rsid w:val="00BC0CDB"/>
    <w:rsid w:val="00BC24E4"/>
    <w:rsid w:val="00BC4900"/>
    <w:rsid w:val="00BC5B18"/>
    <w:rsid w:val="00BC5E83"/>
    <w:rsid w:val="00BD1FE7"/>
    <w:rsid w:val="00BD6C78"/>
    <w:rsid w:val="00BD6C92"/>
    <w:rsid w:val="00BE7FE9"/>
    <w:rsid w:val="00BF21B1"/>
    <w:rsid w:val="00BF31F0"/>
    <w:rsid w:val="00BF6143"/>
    <w:rsid w:val="00BF7EE8"/>
    <w:rsid w:val="00C01360"/>
    <w:rsid w:val="00C06213"/>
    <w:rsid w:val="00C13B65"/>
    <w:rsid w:val="00C22C82"/>
    <w:rsid w:val="00C25EDC"/>
    <w:rsid w:val="00C366FF"/>
    <w:rsid w:val="00C50882"/>
    <w:rsid w:val="00C512C2"/>
    <w:rsid w:val="00C51EBC"/>
    <w:rsid w:val="00C549B3"/>
    <w:rsid w:val="00C61166"/>
    <w:rsid w:val="00C6408F"/>
    <w:rsid w:val="00C71BF0"/>
    <w:rsid w:val="00C73694"/>
    <w:rsid w:val="00C81CFD"/>
    <w:rsid w:val="00C94CDE"/>
    <w:rsid w:val="00C97B40"/>
    <w:rsid w:val="00C97EA3"/>
    <w:rsid w:val="00CA005E"/>
    <w:rsid w:val="00CA1020"/>
    <w:rsid w:val="00CA5E7E"/>
    <w:rsid w:val="00CB0D4A"/>
    <w:rsid w:val="00CB15A0"/>
    <w:rsid w:val="00CB4FAB"/>
    <w:rsid w:val="00CB5D5B"/>
    <w:rsid w:val="00CB65C8"/>
    <w:rsid w:val="00CC30D4"/>
    <w:rsid w:val="00CD402E"/>
    <w:rsid w:val="00CF4E22"/>
    <w:rsid w:val="00CF611A"/>
    <w:rsid w:val="00D05390"/>
    <w:rsid w:val="00D060F4"/>
    <w:rsid w:val="00D135FA"/>
    <w:rsid w:val="00D251CC"/>
    <w:rsid w:val="00D26AD5"/>
    <w:rsid w:val="00D26C67"/>
    <w:rsid w:val="00D30122"/>
    <w:rsid w:val="00D4021C"/>
    <w:rsid w:val="00D44E2C"/>
    <w:rsid w:val="00D4547D"/>
    <w:rsid w:val="00D46879"/>
    <w:rsid w:val="00D46C97"/>
    <w:rsid w:val="00D472B5"/>
    <w:rsid w:val="00D50561"/>
    <w:rsid w:val="00D550BD"/>
    <w:rsid w:val="00D570C1"/>
    <w:rsid w:val="00D57317"/>
    <w:rsid w:val="00D603F2"/>
    <w:rsid w:val="00D6097A"/>
    <w:rsid w:val="00D61B24"/>
    <w:rsid w:val="00D73716"/>
    <w:rsid w:val="00D77595"/>
    <w:rsid w:val="00D8354D"/>
    <w:rsid w:val="00D92499"/>
    <w:rsid w:val="00D94F7D"/>
    <w:rsid w:val="00D97469"/>
    <w:rsid w:val="00DA4B0D"/>
    <w:rsid w:val="00DA4B97"/>
    <w:rsid w:val="00DB5544"/>
    <w:rsid w:val="00DB6EFE"/>
    <w:rsid w:val="00DC1DD9"/>
    <w:rsid w:val="00DC2257"/>
    <w:rsid w:val="00DC4B54"/>
    <w:rsid w:val="00DD216B"/>
    <w:rsid w:val="00DE0A9C"/>
    <w:rsid w:val="00DE32F4"/>
    <w:rsid w:val="00DF31CC"/>
    <w:rsid w:val="00DF5789"/>
    <w:rsid w:val="00E04B57"/>
    <w:rsid w:val="00E07A90"/>
    <w:rsid w:val="00E25DC9"/>
    <w:rsid w:val="00E27567"/>
    <w:rsid w:val="00E304BD"/>
    <w:rsid w:val="00E32A75"/>
    <w:rsid w:val="00E32E8B"/>
    <w:rsid w:val="00E371F6"/>
    <w:rsid w:val="00E5238F"/>
    <w:rsid w:val="00E60FE5"/>
    <w:rsid w:val="00E615E8"/>
    <w:rsid w:val="00E61D55"/>
    <w:rsid w:val="00E7100F"/>
    <w:rsid w:val="00E7304A"/>
    <w:rsid w:val="00E7540E"/>
    <w:rsid w:val="00E75EAF"/>
    <w:rsid w:val="00E771EE"/>
    <w:rsid w:val="00E77DA9"/>
    <w:rsid w:val="00E80B1D"/>
    <w:rsid w:val="00E821C9"/>
    <w:rsid w:val="00E85F8C"/>
    <w:rsid w:val="00EA25D4"/>
    <w:rsid w:val="00EA37D2"/>
    <w:rsid w:val="00EB0DB8"/>
    <w:rsid w:val="00EB4728"/>
    <w:rsid w:val="00EC3D3C"/>
    <w:rsid w:val="00EC61D0"/>
    <w:rsid w:val="00EC6725"/>
    <w:rsid w:val="00ED1F1D"/>
    <w:rsid w:val="00ED70F0"/>
    <w:rsid w:val="00EE04F0"/>
    <w:rsid w:val="00EE546B"/>
    <w:rsid w:val="00EE63C4"/>
    <w:rsid w:val="00F03827"/>
    <w:rsid w:val="00F1031C"/>
    <w:rsid w:val="00F14119"/>
    <w:rsid w:val="00F1464C"/>
    <w:rsid w:val="00F178AB"/>
    <w:rsid w:val="00F26A2E"/>
    <w:rsid w:val="00F275C6"/>
    <w:rsid w:val="00F3106E"/>
    <w:rsid w:val="00F363BD"/>
    <w:rsid w:val="00F42A3A"/>
    <w:rsid w:val="00F46BF5"/>
    <w:rsid w:val="00F50F31"/>
    <w:rsid w:val="00F52273"/>
    <w:rsid w:val="00F56D57"/>
    <w:rsid w:val="00F60B5D"/>
    <w:rsid w:val="00F6586F"/>
    <w:rsid w:val="00F667A2"/>
    <w:rsid w:val="00F7250E"/>
    <w:rsid w:val="00F72CAA"/>
    <w:rsid w:val="00F8470B"/>
    <w:rsid w:val="00F85D8E"/>
    <w:rsid w:val="00F900DD"/>
    <w:rsid w:val="00FA0E38"/>
    <w:rsid w:val="00FA13CB"/>
    <w:rsid w:val="00FA17C6"/>
    <w:rsid w:val="00FC6E74"/>
    <w:rsid w:val="00FD20FF"/>
    <w:rsid w:val="00FD24D5"/>
    <w:rsid w:val="00FD29B3"/>
    <w:rsid w:val="00FD7538"/>
    <w:rsid w:val="00FE75E0"/>
    <w:rsid w:val="00FE7922"/>
    <w:rsid w:val="00FF3D14"/>
    <w:rsid w:val="00FF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60D9F"/>
  <w15:docId w15:val="{2EA07F34-F962-4417-8363-B83A0C6C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B8"/>
    <w:rPr>
      <w:sz w:val="24"/>
      <w:szCs w:val="24"/>
    </w:rPr>
  </w:style>
  <w:style w:type="paragraph" w:styleId="Heading2">
    <w:name w:val="heading 2"/>
    <w:basedOn w:val="Normal"/>
    <w:next w:val="Normal"/>
    <w:link w:val="Heading2Char"/>
    <w:uiPriority w:val="9"/>
    <w:semiHidden/>
    <w:unhideWhenUsed/>
    <w:qFormat/>
    <w:rsid w:val="00B142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A17C6"/>
    <w:rPr>
      <w:rFonts w:ascii="Courier New" w:hAnsi="Courier New"/>
      <w:sz w:val="20"/>
      <w:szCs w:val="20"/>
    </w:rPr>
  </w:style>
  <w:style w:type="character" w:styleId="Hyperlink">
    <w:name w:val="Hyperlink"/>
    <w:rsid w:val="00FA17C6"/>
    <w:rPr>
      <w:color w:val="0000FF"/>
      <w:u w:val="single"/>
    </w:rPr>
  </w:style>
  <w:style w:type="character" w:styleId="Strong">
    <w:name w:val="Strong"/>
    <w:qFormat/>
    <w:rsid w:val="00FA17C6"/>
    <w:rPr>
      <w:b/>
      <w:bCs/>
    </w:rPr>
  </w:style>
  <w:style w:type="paragraph" w:styleId="Footer">
    <w:name w:val="footer"/>
    <w:basedOn w:val="Normal"/>
    <w:rsid w:val="00FA17C6"/>
    <w:pPr>
      <w:tabs>
        <w:tab w:val="center" w:pos="4320"/>
        <w:tab w:val="right" w:pos="8640"/>
      </w:tabs>
    </w:pPr>
    <w:rPr>
      <w:sz w:val="20"/>
      <w:szCs w:val="20"/>
    </w:rPr>
  </w:style>
  <w:style w:type="character" w:styleId="PageNumber">
    <w:name w:val="page number"/>
    <w:basedOn w:val="DefaultParagraphFont"/>
    <w:rsid w:val="00FA17C6"/>
  </w:style>
  <w:style w:type="paragraph" w:styleId="Header">
    <w:name w:val="header"/>
    <w:basedOn w:val="Normal"/>
    <w:rsid w:val="00FA17C6"/>
    <w:pPr>
      <w:tabs>
        <w:tab w:val="center" w:pos="4320"/>
        <w:tab w:val="right" w:pos="8640"/>
      </w:tabs>
    </w:pPr>
  </w:style>
  <w:style w:type="character" w:customStyle="1" w:styleId="volume">
    <w:name w:val="volume"/>
    <w:basedOn w:val="DefaultParagraphFont"/>
    <w:rsid w:val="004857A7"/>
  </w:style>
  <w:style w:type="character" w:customStyle="1" w:styleId="issue">
    <w:name w:val="issue"/>
    <w:basedOn w:val="DefaultParagraphFont"/>
    <w:rsid w:val="004857A7"/>
  </w:style>
  <w:style w:type="character" w:customStyle="1" w:styleId="pages">
    <w:name w:val="pages"/>
    <w:basedOn w:val="DefaultParagraphFont"/>
    <w:rsid w:val="004857A7"/>
  </w:style>
  <w:style w:type="character" w:customStyle="1" w:styleId="ft4">
    <w:name w:val="ft4"/>
    <w:basedOn w:val="DefaultParagraphFont"/>
    <w:rsid w:val="001A0AB2"/>
  </w:style>
  <w:style w:type="paragraph" w:styleId="BalloonText">
    <w:name w:val="Balloon Text"/>
    <w:basedOn w:val="Normal"/>
    <w:semiHidden/>
    <w:rsid w:val="002E54EB"/>
    <w:rPr>
      <w:rFonts w:ascii="Lucida Grande" w:hAnsi="Lucida Grande"/>
      <w:sz w:val="18"/>
      <w:szCs w:val="18"/>
    </w:rPr>
  </w:style>
  <w:style w:type="character" w:customStyle="1" w:styleId="ti">
    <w:name w:val="ti"/>
    <w:basedOn w:val="DefaultParagraphFont"/>
    <w:rsid w:val="00B01EC8"/>
  </w:style>
  <w:style w:type="paragraph" w:customStyle="1" w:styleId="MediumList2-Accent41">
    <w:name w:val="Medium List 2 - Accent 41"/>
    <w:basedOn w:val="Normal"/>
    <w:uiPriority w:val="34"/>
    <w:qFormat/>
    <w:rsid w:val="00761221"/>
    <w:pPr>
      <w:ind w:left="720"/>
    </w:pPr>
  </w:style>
  <w:style w:type="character" w:customStyle="1" w:styleId="RajivMohan">
    <w:name w:val="Rajiv Mohan"/>
    <w:semiHidden/>
    <w:rsid w:val="006A1B54"/>
    <w:rPr>
      <w:rFonts w:ascii="Arial" w:hAnsi="Arial" w:cs="Arial"/>
      <w:color w:val="auto"/>
      <w:sz w:val="20"/>
      <w:szCs w:val="20"/>
    </w:rPr>
  </w:style>
  <w:style w:type="character" w:styleId="FollowedHyperlink">
    <w:name w:val="FollowedHyperlink"/>
    <w:uiPriority w:val="99"/>
    <w:semiHidden/>
    <w:unhideWhenUsed/>
    <w:rsid w:val="000471BD"/>
    <w:rPr>
      <w:color w:val="800080"/>
      <w:u w:val="single"/>
    </w:rPr>
  </w:style>
  <w:style w:type="character" w:customStyle="1" w:styleId="apple-style-span">
    <w:name w:val="apple-style-span"/>
    <w:basedOn w:val="DefaultParagraphFont"/>
    <w:rsid w:val="00EB5301"/>
  </w:style>
  <w:style w:type="character" w:customStyle="1" w:styleId="PlainTextChar">
    <w:name w:val="Plain Text Char"/>
    <w:link w:val="PlainText"/>
    <w:rsid w:val="0072689F"/>
    <w:rPr>
      <w:rFonts w:ascii="Courier New" w:hAnsi="Courier New"/>
    </w:rPr>
  </w:style>
  <w:style w:type="paragraph" w:customStyle="1" w:styleId="Default">
    <w:name w:val="Default"/>
    <w:rsid w:val="00DA4B0D"/>
    <w:pPr>
      <w:autoSpaceDE w:val="0"/>
      <w:autoSpaceDN w:val="0"/>
      <w:adjustRightInd w:val="0"/>
    </w:pPr>
    <w:rPr>
      <w:color w:val="000000"/>
      <w:sz w:val="24"/>
      <w:szCs w:val="24"/>
    </w:rPr>
  </w:style>
  <w:style w:type="paragraph" w:styleId="ListParagraph">
    <w:name w:val="List Paragraph"/>
    <w:basedOn w:val="Normal"/>
    <w:uiPriority w:val="34"/>
    <w:qFormat/>
    <w:rsid w:val="004E5552"/>
    <w:pPr>
      <w:ind w:left="720"/>
    </w:pPr>
  </w:style>
  <w:style w:type="paragraph" w:customStyle="1" w:styleId="Title1">
    <w:name w:val="Title1"/>
    <w:basedOn w:val="Normal"/>
    <w:rsid w:val="00065298"/>
    <w:pPr>
      <w:spacing w:before="100" w:beforeAutospacing="1" w:after="100" w:afterAutospacing="1"/>
    </w:pPr>
  </w:style>
  <w:style w:type="paragraph" w:customStyle="1" w:styleId="desc">
    <w:name w:val="desc"/>
    <w:basedOn w:val="Normal"/>
    <w:rsid w:val="00065298"/>
    <w:pPr>
      <w:spacing w:before="100" w:beforeAutospacing="1" w:after="100" w:afterAutospacing="1"/>
    </w:pPr>
  </w:style>
  <w:style w:type="paragraph" w:customStyle="1" w:styleId="details">
    <w:name w:val="details"/>
    <w:basedOn w:val="Normal"/>
    <w:rsid w:val="00065298"/>
    <w:pPr>
      <w:spacing w:before="100" w:beforeAutospacing="1" w:after="100" w:afterAutospacing="1"/>
    </w:pPr>
  </w:style>
  <w:style w:type="character" w:customStyle="1" w:styleId="jrnl">
    <w:name w:val="jrnl"/>
    <w:rsid w:val="00065298"/>
  </w:style>
  <w:style w:type="table" w:styleId="TableGrid">
    <w:name w:val="Table Grid"/>
    <w:basedOn w:val="TableNormal"/>
    <w:uiPriority w:val="59"/>
    <w:rsid w:val="00357CFE"/>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57CFE"/>
    <w:rPr>
      <w:rFonts w:ascii="Calibri" w:hAnsi="Calibri"/>
      <w:sz w:val="22"/>
      <w:szCs w:val="22"/>
    </w:rPr>
  </w:style>
  <w:style w:type="character" w:customStyle="1" w:styleId="apple-converted-space">
    <w:name w:val="apple-converted-space"/>
    <w:basedOn w:val="DefaultParagraphFont"/>
    <w:rsid w:val="00167E7D"/>
  </w:style>
  <w:style w:type="character" w:styleId="Emphasis">
    <w:name w:val="Emphasis"/>
    <w:basedOn w:val="DefaultParagraphFont"/>
    <w:uiPriority w:val="20"/>
    <w:qFormat/>
    <w:rsid w:val="00167E7D"/>
    <w:rPr>
      <w:i/>
      <w:iCs/>
    </w:rPr>
  </w:style>
  <w:style w:type="paragraph" w:styleId="BodyTextIndent2">
    <w:name w:val="Body Text Indent 2"/>
    <w:basedOn w:val="Normal"/>
    <w:link w:val="BodyTextIndent2Char"/>
    <w:rsid w:val="00167E7D"/>
    <w:pPr>
      <w:tabs>
        <w:tab w:val="left" w:pos="851"/>
        <w:tab w:val="left" w:pos="1701"/>
        <w:tab w:val="left" w:pos="2552"/>
        <w:tab w:val="left" w:pos="3402"/>
        <w:tab w:val="left" w:pos="4253"/>
        <w:tab w:val="left" w:pos="5103"/>
        <w:tab w:val="left" w:pos="5954"/>
        <w:tab w:val="left" w:pos="6804"/>
        <w:tab w:val="left" w:pos="7655"/>
        <w:tab w:val="left" w:pos="8505"/>
      </w:tabs>
      <w:spacing w:after="120" w:line="480" w:lineRule="auto"/>
      <w:ind w:left="283"/>
    </w:pPr>
    <w:rPr>
      <w:rFonts w:ascii="Bookman Old Style" w:hAnsi="Bookman Old Style"/>
      <w:sz w:val="20"/>
      <w:szCs w:val="20"/>
      <w:lang w:val="de-CH" w:eastAsia="de-DE"/>
    </w:rPr>
  </w:style>
  <w:style w:type="character" w:customStyle="1" w:styleId="BodyTextIndent2Char">
    <w:name w:val="Body Text Indent 2 Char"/>
    <w:basedOn w:val="DefaultParagraphFont"/>
    <w:link w:val="BodyTextIndent2"/>
    <w:rsid w:val="00167E7D"/>
    <w:rPr>
      <w:rFonts w:ascii="Bookman Old Style" w:hAnsi="Bookman Old Style"/>
      <w:lang w:val="de-CH" w:eastAsia="de-DE"/>
    </w:rPr>
  </w:style>
  <w:style w:type="paragraph" w:styleId="NormalWeb">
    <w:name w:val="Normal (Web)"/>
    <w:basedOn w:val="Normal"/>
    <w:uiPriority w:val="99"/>
    <w:semiHidden/>
    <w:unhideWhenUsed/>
    <w:rsid w:val="00EE546B"/>
    <w:pPr>
      <w:spacing w:before="100" w:beforeAutospacing="1" w:after="100" w:afterAutospacing="1"/>
    </w:pPr>
  </w:style>
  <w:style w:type="paragraph" w:customStyle="1" w:styleId="Title2">
    <w:name w:val="Title2"/>
    <w:basedOn w:val="Normal"/>
    <w:rsid w:val="00AC04D6"/>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B14273"/>
    <w:rPr>
      <w:rFonts w:asciiTheme="majorHAnsi" w:eastAsiaTheme="majorEastAsia" w:hAnsiTheme="majorHAnsi" w:cstheme="majorBidi"/>
      <w:color w:val="365F91" w:themeColor="accent1" w:themeShade="BF"/>
      <w:sz w:val="26"/>
      <w:szCs w:val="26"/>
    </w:rPr>
  </w:style>
  <w:style w:type="character" w:customStyle="1" w:styleId="docsum-journal-citation">
    <w:name w:val="docsum-journal-citation"/>
    <w:basedOn w:val="DefaultParagraphFont"/>
    <w:rsid w:val="00323E1F"/>
  </w:style>
  <w:style w:type="character" w:styleId="UnresolvedMention">
    <w:name w:val="Unresolved Mention"/>
    <w:basedOn w:val="DefaultParagraphFont"/>
    <w:uiPriority w:val="99"/>
    <w:semiHidden/>
    <w:unhideWhenUsed/>
    <w:rsid w:val="00BC0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89423">
      <w:bodyDiv w:val="1"/>
      <w:marLeft w:val="0"/>
      <w:marRight w:val="0"/>
      <w:marTop w:val="0"/>
      <w:marBottom w:val="0"/>
      <w:divBdr>
        <w:top w:val="none" w:sz="0" w:space="0" w:color="auto"/>
        <w:left w:val="none" w:sz="0" w:space="0" w:color="auto"/>
        <w:bottom w:val="none" w:sz="0" w:space="0" w:color="auto"/>
        <w:right w:val="none" w:sz="0" w:space="0" w:color="auto"/>
      </w:divBdr>
    </w:div>
    <w:div w:id="280429137">
      <w:bodyDiv w:val="1"/>
      <w:marLeft w:val="0"/>
      <w:marRight w:val="0"/>
      <w:marTop w:val="0"/>
      <w:marBottom w:val="0"/>
      <w:divBdr>
        <w:top w:val="none" w:sz="0" w:space="0" w:color="auto"/>
        <w:left w:val="none" w:sz="0" w:space="0" w:color="auto"/>
        <w:bottom w:val="none" w:sz="0" w:space="0" w:color="auto"/>
        <w:right w:val="none" w:sz="0" w:space="0" w:color="auto"/>
      </w:divBdr>
    </w:div>
    <w:div w:id="634143530">
      <w:bodyDiv w:val="1"/>
      <w:marLeft w:val="0"/>
      <w:marRight w:val="0"/>
      <w:marTop w:val="0"/>
      <w:marBottom w:val="0"/>
      <w:divBdr>
        <w:top w:val="none" w:sz="0" w:space="0" w:color="auto"/>
        <w:left w:val="none" w:sz="0" w:space="0" w:color="auto"/>
        <w:bottom w:val="none" w:sz="0" w:space="0" w:color="auto"/>
        <w:right w:val="none" w:sz="0" w:space="0" w:color="auto"/>
      </w:divBdr>
    </w:div>
    <w:div w:id="695886568">
      <w:bodyDiv w:val="1"/>
      <w:marLeft w:val="0"/>
      <w:marRight w:val="0"/>
      <w:marTop w:val="0"/>
      <w:marBottom w:val="0"/>
      <w:divBdr>
        <w:top w:val="none" w:sz="0" w:space="0" w:color="auto"/>
        <w:left w:val="none" w:sz="0" w:space="0" w:color="auto"/>
        <w:bottom w:val="none" w:sz="0" w:space="0" w:color="auto"/>
        <w:right w:val="none" w:sz="0" w:space="0" w:color="auto"/>
      </w:divBdr>
    </w:div>
    <w:div w:id="906570811">
      <w:bodyDiv w:val="1"/>
      <w:marLeft w:val="0"/>
      <w:marRight w:val="0"/>
      <w:marTop w:val="0"/>
      <w:marBottom w:val="0"/>
      <w:divBdr>
        <w:top w:val="none" w:sz="0" w:space="0" w:color="auto"/>
        <w:left w:val="none" w:sz="0" w:space="0" w:color="auto"/>
        <w:bottom w:val="none" w:sz="0" w:space="0" w:color="auto"/>
        <w:right w:val="none" w:sz="0" w:space="0" w:color="auto"/>
      </w:divBdr>
      <w:divsChild>
        <w:div w:id="216279258">
          <w:marLeft w:val="0"/>
          <w:marRight w:val="0"/>
          <w:marTop w:val="34"/>
          <w:marBottom w:val="34"/>
          <w:divBdr>
            <w:top w:val="none" w:sz="0" w:space="0" w:color="auto"/>
            <w:left w:val="none" w:sz="0" w:space="0" w:color="auto"/>
            <w:bottom w:val="none" w:sz="0" w:space="0" w:color="auto"/>
            <w:right w:val="none" w:sz="0" w:space="0" w:color="auto"/>
          </w:divBdr>
        </w:div>
      </w:divsChild>
    </w:div>
    <w:div w:id="1328435540">
      <w:bodyDiv w:val="1"/>
      <w:marLeft w:val="0"/>
      <w:marRight w:val="0"/>
      <w:marTop w:val="0"/>
      <w:marBottom w:val="0"/>
      <w:divBdr>
        <w:top w:val="none" w:sz="0" w:space="0" w:color="auto"/>
        <w:left w:val="none" w:sz="0" w:space="0" w:color="auto"/>
        <w:bottom w:val="none" w:sz="0" w:space="0" w:color="auto"/>
        <w:right w:val="none" w:sz="0" w:space="0" w:color="auto"/>
      </w:divBdr>
    </w:div>
    <w:div w:id="1441535116">
      <w:bodyDiv w:val="1"/>
      <w:marLeft w:val="0"/>
      <w:marRight w:val="0"/>
      <w:marTop w:val="0"/>
      <w:marBottom w:val="0"/>
      <w:divBdr>
        <w:top w:val="none" w:sz="0" w:space="0" w:color="auto"/>
        <w:left w:val="none" w:sz="0" w:space="0" w:color="auto"/>
        <w:bottom w:val="none" w:sz="0" w:space="0" w:color="auto"/>
        <w:right w:val="none" w:sz="0" w:space="0" w:color="auto"/>
      </w:divBdr>
    </w:div>
    <w:div w:id="1704747002">
      <w:bodyDiv w:val="1"/>
      <w:marLeft w:val="0"/>
      <w:marRight w:val="0"/>
      <w:marTop w:val="0"/>
      <w:marBottom w:val="0"/>
      <w:divBdr>
        <w:top w:val="none" w:sz="0" w:space="0" w:color="auto"/>
        <w:left w:val="none" w:sz="0" w:space="0" w:color="auto"/>
        <w:bottom w:val="none" w:sz="0" w:space="0" w:color="auto"/>
        <w:right w:val="none" w:sz="0" w:space="0" w:color="auto"/>
      </w:divBdr>
    </w:div>
    <w:div w:id="1709716884">
      <w:bodyDiv w:val="1"/>
      <w:marLeft w:val="0"/>
      <w:marRight w:val="0"/>
      <w:marTop w:val="0"/>
      <w:marBottom w:val="0"/>
      <w:divBdr>
        <w:top w:val="none" w:sz="0" w:space="0" w:color="auto"/>
        <w:left w:val="none" w:sz="0" w:space="0" w:color="auto"/>
        <w:bottom w:val="none" w:sz="0" w:space="0" w:color="auto"/>
        <w:right w:val="none" w:sz="0" w:space="0" w:color="auto"/>
      </w:divBdr>
    </w:div>
    <w:div w:id="1999110930">
      <w:bodyDiv w:val="1"/>
      <w:marLeft w:val="0"/>
      <w:marRight w:val="0"/>
      <w:marTop w:val="0"/>
      <w:marBottom w:val="0"/>
      <w:divBdr>
        <w:top w:val="none" w:sz="0" w:space="0" w:color="auto"/>
        <w:left w:val="none" w:sz="0" w:space="0" w:color="auto"/>
        <w:bottom w:val="none" w:sz="0" w:space="0" w:color="auto"/>
        <w:right w:val="none" w:sz="0" w:space="0" w:color="auto"/>
      </w:divBdr>
    </w:div>
    <w:div w:id="2007659442">
      <w:bodyDiv w:val="1"/>
      <w:marLeft w:val="0"/>
      <w:marRight w:val="0"/>
      <w:marTop w:val="0"/>
      <w:marBottom w:val="0"/>
      <w:divBdr>
        <w:top w:val="none" w:sz="0" w:space="0" w:color="auto"/>
        <w:left w:val="none" w:sz="0" w:space="0" w:color="auto"/>
        <w:bottom w:val="none" w:sz="0" w:space="0" w:color="auto"/>
        <w:right w:val="none" w:sz="0" w:space="0" w:color="auto"/>
      </w:divBdr>
    </w:div>
    <w:div w:id="2055690653">
      <w:bodyDiv w:val="1"/>
      <w:marLeft w:val="0"/>
      <w:marRight w:val="0"/>
      <w:marTop w:val="0"/>
      <w:marBottom w:val="0"/>
      <w:divBdr>
        <w:top w:val="none" w:sz="0" w:space="0" w:color="auto"/>
        <w:left w:val="none" w:sz="0" w:space="0" w:color="auto"/>
        <w:bottom w:val="none" w:sz="0" w:space="0" w:color="auto"/>
        <w:right w:val="none" w:sz="0" w:space="0" w:color="auto"/>
      </w:divBdr>
    </w:div>
    <w:div w:id="2124180948">
      <w:bodyDiv w:val="1"/>
      <w:marLeft w:val="0"/>
      <w:marRight w:val="0"/>
      <w:marTop w:val="0"/>
      <w:marBottom w:val="0"/>
      <w:divBdr>
        <w:top w:val="none" w:sz="0" w:space="0" w:color="auto"/>
        <w:left w:val="none" w:sz="0" w:space="0" w:color="auto"/>
        <w:bottom w:val="none" w:sz="0" w:space="0" w:color="auto"/>
        <w:right w:val="none" w:sz="0" w:space="0" w:color="auto"/>
      </w:divBdr>
      <w:divsChild>
        <w:div w:id="190388115">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d41586-024-01716-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bi.nlm.nih.gov/pubmed/23925319" TargetMode="External"/><Relationship Id="rId12" Type="http://schemas.openxmlformats.org/officeDocument/2006/relationships/hyperlink" Target="https://economictimes.indiatimes.com/industry/healthcare/biotech/healthcare/how-a-bengaluru-lab-is-trying-to-fix-the-gene-as-therapy-for-hereditary-health-problems/articleshow/51950656.cms?from=m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print.in/health/much-before-us-baby-gurugram-girl-couldve-been-1st-to-get-personalised-gene-therapy-but-time-ran-out/263157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imesofindia.indiatimes.com/city/bengaluru/the-eyes-have-it-your-tears-could-foretell-your-ailments/articleshow/97409049.cms" TargetMode="External"/><Relationship Id="rId4" Type="http://schemas.openxmlformats.org/officeDocument/2006/relationships/webSettings" Target="webSettings.xml"/><Relationship Id="rId9" Type="http://schemas.openxmlformats.org/officeDocument/2006/relationships/hyperlink" Target="https://www.nature.com/articles/d41586-025-01496-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8247</Words>
  <Characters>47012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Arkasubhra Ghosh, M</vt:lpstr>
    </vt:vector>
  </TitlesOfParts>
  <Company/>
  <LinksUpToDate>false</LinksUpToDate>
  <CharactersWithSpaces>55149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Arkasubhra Ghosh, M</dc:title>
  <dc:subject/>
  <dc:creator>Administrator</dc:creator>
  <cp:keywords/>
  <dc:description/>
  <cp:lastModifiedBy>arkasubhra</cp:lastModifiedBy>
  <cp:revision>7</cp:revision>
  <cp:lastPrinted>2025-06-18T16:56:00Z</cp:lastPrinted>
  <dcterms:created xsi:type="dcterms:W3CDTF">2025-06-18T16:57:00Z</dcterms:created>
  <dcterms:modified xsi:type="dcterms:W3CDTF">2026-03-14T03:23:00Z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b199ab0d5bed981082bbb7600e8f95f5a53532b82184553c2b457ce2b98c916f</vt:lpwstr>
  </property>
</Properties>
</file>